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DEF" w:rsidRPr="009916DE" w:rsidRDefault="00587DEF" w:rsidP="00587DEF">
      <w:pPr>
        <w:spacing w:line="360" w:lineRule="auto"/>
        <w:jc w:val="left"/>
        <w:rPr>
          <w:rFonts w:ascii="宋体" w:hAnsi="宋体"/>
          <w:b/>
          <w:sz w:val="24"/>
        </w:rPr>
      </w:pPr>
      <w:r w:rsidRPr="009916DE">
        <w:rPr>
          <w:rFonts w:ascii="宋体" w:hAnsi="宋体" w:hint="eastAsia"/>
          <w:b/>
          <w:sz w:val="24"/>
        </w:rPr>
        <w:t>附件</w:t>
      </w:r>
      <w:r w:rsidR="00C11795">
        <w:rPr>
          <w:rFonts w:ascii="宋体" w:hAnsi="宋体" w:hint="eastAsia"/>
          <w:b/>
          <w:sz w:val="24"/>
        </w:rPr>
        <w:t>6</w:t>
      </w:r>
      <w:bookmarkStart w:id="0" w:name="_GoBack"/>
      <w:bookmarkEnd w:id="0"/>
    </w:p>
    <w:p w:rsidR="00587DEF" w:rsidRPr="009916DE" w:rsidRDefault="00587DEF" w:rsidP="00587DEF">
      <w:pPr>
        <w:spacing w:line="360" w:lineRule="auto"/>
        <w:jc w:val="center"/>
        <w:rPr>
          <w:rFonts w:ascii="宋体" w:hAnsi="宋体"/>
          <w:b/>
          <w:sz w:val="32"/>
          <w:szCs w:val="32"/>
        </w:rPr>
      </w:pPr>
      <w:r w:rsidRPr="009916DE">
        <w:rPr>
          <w:rFonts w:ascii="宋体" w:hAnsi="宋体" w:hint="eastAsia"/>
          <w:b/>
          <w:sz w:val="32"/>
          <w:szCs w:val="32"/>
        </w:rPr>
        <w:t>体军部教学部门（教研组）年度考核指标体系</w:t>
      </w:r>
    </w:p>
    <w:tbl>
      <w:tblPr>
        <w:tblW w:w="14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2579"/>
        <w:gridCol w:w="498"/>
        <w:gridCol w:w="741"/>
        <w:gridCol w:w="7461"/>
        <w:gridCol w:w="343"/>
        <w:gridCol w:w="496"/>
        <w:gridCol w:w="6"/>
        <w:gridCol w:w="912"/>
      </w:tblGrid>
      <w:tr w:rsidR="00C93FA5" w:rsidRPr="009916DE" w:rsidTr="00C93FA5">
        <w:trPr>
          <w:trHeight w:val="429"/>
          <w:tblHeader/>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587DEF" w:rsidRPr="009916DE" w:rsidRDefault="00587DEF">
            <w:pPr>
              <w:ind w:hanging="1"/>
              <w:jc w:val="center"/>
              <w:rPr>
                <w:rFonts w:ascii="宋体" w:hAnsi="宋体"/>
                <w:b/>
                <w:szCs w:val="21"/>
              </w:rPr>
            </w:pPr>
            <w:r w:rsidRPr="009916DE">
              <w:rPr>
                <w:rFonts w:ascii="宋体" w:hAnsi="宋体" w:hint="eastAsia"/>
                <w:b/>
                <w:szCs w:val="21"/>
              </w:rPr>
              <w:t>一级指标</w:t>
            </w:r>
          </w:p>
        </w:tc>
        <w:tc>
          <w:tcPr>
            <w:tcW w:w="2579" w:type="dxa"/>
            <w:tcBorders>
              <w:top w:val="single" w:sz="4" w:space="0" w:color="auto"/>
              <w:left w:val="single" w:sz="4" w:space="0" w:color="auto"/>
              <w:bottom w:val="single" w:sz="4" w:space="0" w:color="auto"/>
              <w:right w:val="single" w:sz="4" w:space="0" w:color="auto"/>
            </w:tcBorders>
            <w:vAlign w:val="center"/>
            <w:hideMark/>
          </w:tcPr>
          <w:p w:rsidR="00587DEF" w:rsidRPr="009916DE" w:rsidRDefault="00587DEF">
            <w:pPr>
              <w:ind w:hanging="1"/>
              <w:jc w:val="center"/>
              <w:rPr>
                <w:rFonts w:ascii="宋体" w:hAnsi="宋体"/>
                <w:b/>
                <w:szCs w:val="21"/>
              </w:rPr>
            </w:pPr>
            <w:r w:rsidRPr="009916DE">
              <w:rPr>
                <w:rFonts w:ascii="宋体" w:hAnsi="宋体" w:hint="eastAsia"/>
                <w:b/>
                <w:szCs w:val="21"/>
              </w:rPr>
              <w:t>二级指标</w:t>
            </w:r>
          </w:p>
        </w:tc>
        <w:tc>
          <w:tcPr>
            <w:tcW w:w="1239" w:type="dxa"/>
            <w:gridSpan w:val="2"/>
            <w:tcBorders>
              <w:top w:val="single" w:sz="4" w:space="0" w:color="auto"/>
              <w:left w:val="single" w:sz="4" w:space="0" w:color="auto"/>
              <w:bottom w:val="single" w:sz="4" w:space="0" w:color="auto"/>
              <w:right w:val="single" w:sz="4" w:space="0" w:color="auto"/>
            </w:tcBorders>
            <w:vAlign w:val="center"/>
            <w:hideMark/>
          </w:tcPr>
          <w:p w:rsidR="00587DEF" w:rsidRPr="009916DE" w:rsidRDefault="00587DEF">
            <w:pPr>
              <w:jc w:val="center"/>
              <w:rPr>
                <w:rFonts w:ascii="宋体" w:hAnsi="宋体"/>
                <w:b/>
                <w:szCs w:val="21"/>
              </w:rPr>
            </w:pPr>
            <w:r w:rsidRPr="009916DE">
              <w:rPr>
                <w:rFonts w:ascii="宋体" w:hAnsi="宋体" w:hint="eastAsia"/>
                <w:b/>
                <w:szCs w:val="21"/>
              </w:rPr>
              <w:t>满分</w:t>
            </w:r>
          </w:p>
        </w:tc>
        <w:tc>
          <w:tcPr>
            <w:tcW w:w="7461" w:type="dxa"/>
            <w:tcBorders>
              <w:top w:val="single" w:sz="4" w:space="0" w:color="auto"/>
              <w:left w:val="single" w:sz="4" w:space="0" w:color="auto"/>
              <w:bottom w:val="single" w:sz="4" w:space="0" w:color="auto"/>
              <w:right w:val="single" w:sz="4" w:space="0" w:color="auto"/>
            </w:tcBorders>
            <w:vAlign w:val="center"/>
            <w:hideMark/>
          </w:tcPr>
          <w:p w:rsidR="00587DEF" w:rsidRPr="009916DE" w:rsidRDefault="00587DEF">
            <w:pPr>
              <w:jc w:val="center"/>
              <w:rPr>
                <w:rFonts w:ascii="宋体" w:hAnsi="宋体"/>
                <w:b/>
                <w:szCs w:val="21"/>
              </w:rPr>
            </w:pPr>
            <w:r w:rsidRPr="009916DE">
              <w:rPr>
                <w:rFonts w:ascii="宋体" w:hAnsi="宋体" w:hint="eastAsia"/>
                <w:b/>
                <w:szCs w:val="21"/>
              </w:rPr>
              <w:t>指标内涵与评分标准</w:t>
            </w:r>
          </w:p>
        </w:tc>
        <w:tc>
          <w:tcPr>
            <w:tcW w:w="839" w:type="dxa"/>
            <w:gridSpan w:val="2"/>
            <w:tcBorders>
              <w:top w:val="single" w:sz="4" w:space="0" w:color="auto"/>
              <w:left w:val="single" w:sz="4" w:space="0" w:color="auto"/>
              <w:bottom w:val="single" w:sz="4" w:space="0" w:color="auto"/>
              <w:right w:val="single" w:sz="4" w:space="0" w:color="auto"/>
            </w:tcBorders>
            <w:vAlign w:val="center"/>
            <w:hideMark/>
          </w:tcPr>
          <w:p w:rsidR="00587DEF" w:rsidRPr="009916DE" w:rsidRDefault="00587DEF">
            <w:pPr>
              <w:jc w:val="center"/>
              <w:rPr>
                <w:rFonts w:ascii="宋体" w:hAnsi="宋体"/>
                <w:b/>
                <w:szCs w:val="21"/>
              </w:rPr>
            </w:pPr>
            <w:r w:rsidRPr="009916DE">
              <w:rPr>
                <w:rFonts w:ascii="宋体" w:hAnsi="宋体" w:hint="eastAsia"/>
                <w:b/>
                <w:szCs w:val="21"/>
              </w:rPr>
              <w:t>自评分</w:t>
            </w:r>
          </w:p>
        </w:tc>
        <w:tc>
          <w:tcPr>
            <w:tcW w:w="918" w:type="dxa"/>
            <w:gridSpan w:val="2"/>
            <w:tcBorders>
              <w:top w:val="single" w:sz="4" w:space="0" w:color="auto"/>
              <w:left w:val="single" w:sz="4" w:space="0" w:color="auto"/>
              <w:bottom w:val="single" w:sz="4" w:space="0" w:color="auto"/>
              <w:right w:val="single" w:sz="4" w:space="0" w:color="auto"/>
            </w:tcBorders>
            <w:vAlign w:val="center"/>
            <w:hideMark/>
          </w:tcPr>
          <w:p w:rsidR="00C93FA5" w:rsidRPr="009916DE" w:rsidRDefault="00587DEF">
            <w:pPr>
              <w:spacing w:line="240" w:lineRule="exact"/>
              <w:jc w:val="center"/>
              <w:rPr>
                <w:rFonts w:ascii="宋体" w:hAnsi="宋体"/>
                <w:b/>
                <w:szCs w:val="21"/>
              </w:rPr>
            </w:pPr>
            <w:r w:rsidRPr="009916DE">
              <w:rPr>
                <w:rFonts w:ascii="宋体" w:hAnsi="宋体" w:hint="eastAsia"/>
                <w:b/>
                <w:szCs w:val="21"/>
              </w:rPr>
              <w:t>考核组</w:t>
            </w:r>
          </w:p>
          <w:p w:rsidR="00587DEF" w:rsidRPr="009916DE" w:rsidRDefault="00587DEF">
            <w:pPr>
              <w:spacing w:line="240" w:lineRule="exact"/>
              <w:jc w:val="center"/>
              <w:rPr>
                <w:rFonts w:ascii="宋体" w:hAnsi="宋体"/>
                <w:b/>
                <w:szCs w:val="21"/>
              </w:rPr>
            </w:pPr>
            <w:r w:rsidRPr="009916DE">
              <w:rPr>
                <w:rFonts w:ascii="宋体" w:hAnsi="宋体" w:hint="eastAsia"/>
                <w:b/>
                <w:szCs w:val="21"/>
              </w:rPr>
              <w:t>评分</w:t>
            </w:r>
          </w:p>
        </w:tc>
      </w:tr>
      <w:tr w:rsidR="00C93FA5" w:rsidRPr="009916DE" w:rsidTr="00C93FA5">
        <w:trPr>
          <w:trHeight w:val="350"/>
          <w:jc w:val="center"/>
        </w:trPr>
        <w:tc>
          <w:tcPr>
            <w:tcW w:w="1468" w:type="dxa"/>
            <w:vMerge w:val="restart"/>
            <w:tcBorders>
              <w:top w:val="single" w:sz="4" w:space="0" w:color="auto"/>
              <w:left w:val="single" w:sz="4" w:space="0" w:color="auto"/>
              <w:right w:val="single" w:sz="4" w:space="0" w:color="auto"/>
            </w:tcBorders>
            <w:vAlign w:val="center"/>
            <w:hideMark/>
          </w:tcPr>
          <w:p w:rsidR="00C93FA5" w:rsidRPr="009916DE" w:rsidRDefault="00C93FA5">
            <w:pPr>
              <w:jc w:val="left"/>
              <w:rPr>
                <w:rFonts w:ascii="宋体" w:hAnsi="宋体"/>
                <w:szCs w:val="21"/>
              </w:rPr>
            </w:pPr>
            <w:r w:rsidRPr="009916DE">
              <w:rPr>
                <w:rFonts w:ascii="宋体" w:hAnsi="宋体" w:hint="eastAsia"/>
                <w:szCs w:val="21"/>
              </w:rPr>
              <w:t>1.教学工作</w:t>
            </w:r>
          </w:p>
          <w:p w:rsidR="00C93FA5" w:rsidRPr="009916DE" w:rsidRDefault="00C93FA5">
            <w:pPr>
              <w:jc w:val="left"/>
              <w:rPr>
                <w:rFonts w:ascii="宋体" w:hAnsi="宋体"/>
                <w:szCs w:val="21"/>
              </w:rPr>
            </w:pPr>
            <w:r w:rsidRPr="009916DE">
              <w:rPr>
                <w:rFonts w:ascii="宋体" w:hAnsi="宋体" w:hint="eastAsia"/>
                <w:szCs w:val="21"/>
              </w:rPr>
              <w:t>（35分）</w:t>
            </w:r>
          </w:p>
        </w:tc>
        <w:tc>
          <w:tcPr>
            <w:tcW w:w="2579"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jc w:val="left"/>
              <w:rPr>
                <w:rFonts w:ascii="宋体" w:hAnsi="宋体"/>
                <w:sz w:val="18"/>
                <w:szCs w:val="18"/>
              </w:rPr>
            </w:pPr>
            <w:r w:rsidRPr="009916DE">
              <w:rPr>
                <w:rFonts w:ascii="宋体" w:hAnsi="宋体" w:hint="eastAsia"/>
                <w:sz w:val="18"/>
                <w:szCs w:val="18"/>
              </w:rPr>
              <w:t>1.1教学工作量</w:t>
            </w:r>
          </w:p>
        </w:tc>
        <w:tc>
          <w:tcPr>
            <w:tcW w:w="498"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80" w:lineRule="exact"/>
              <w:jc w:val="center"/>
              <w:rPr>
                <w:rFonts w:ascii="宋体" w:hAnsi="宋体"/>
                <w:sz w:val="18"/>
                <w:szCs w:val="18"/>
              </w:rPr>
            </w:pPr>
            <w:r w:rsidRPr="009916DE">
              <w:rPr>
                <w:rFonts w:ascii="宋体" w:hAnsi="宋体" w:hint="eastAsia"/>
                <w:sz w:val="18"/>
                <w:szCs w:val="18"/>
              </w:rPr>
              <w:t>15</w:t>
            </w:r>
          </w:p>
        </w:tc>
        <w:tc>
          <w:tcPr>
            <w:tcW w:w="741"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snapToGrid w:val="0"/>
              <w:spacing w:line="280" w:lineRule="exact"/>
              <w:jc w:val="center"/>
              <w:rPr>
                <w:rFonts w:ascii="宋体" w:hAnsi="宋体"/>
                <w:sz w:val="18"/>
                <w:szCs w:val="18"/>
              </w:rPr>
            </w:pPr>
            <w:r w:rsidRPr="009916DE">
              <w:rPr>
                <w:rFonts w:ascii="宋体" w:hAnsi="宋体" w:hint="eastAsia"/>
                <w:sz w:val="18"/>
                <w:szCs w:val="18"/>
              </w:rPr>
              <w:t>1.1.1</w:t>
            </w:r>
          </w:p>
        </w:tc>
        <w:tc>
          <w:tcPr>
            <w:tcW w:w="7461"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40" w:lineRule="exact"/>
              <w:ind w:firstLineChars="200" w:firstLine="360"/>
              <w:rPr>
                <w:rFonts w:ascii="宋体" w:hAnsi="宋体"/>
                <w:sz w:val="18"/>
                <w:szCs w:val="18"/>
              </w:rPr>
            </w:pPr>
            <w:r w:rsidRPr="009916DE">
              <w:rPr>
                <w:rFonts w:ascii="宋体" w:hAnsi="宋体" w:hint="eastAsia"/>
                <w:sz w:val="18"/>
                <w:szCs w:val="18"/>
              </w:rPr>
              <w:t>教研组内各教师认真完成体军部下达的公共体育课程教学工作任务。有未完成年度教师额定教学工作量的，每人次扣0.5分。</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c>
          <w:tcPr>
            <w:tcW w:w="912"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r>
      <w:tr w:rsidR="00C93FA5" w:rsidRPr="009916DE" w:rsidTr="00C93FA5">
        <w:trPr>
          <w:trHeight w:val="683"/>
          <w:jc w:val="center"/>
        </w:trPr>
        <w:tc>
          <w:tcPr>
            <w:tcW w:w="0" w:type="auto"/>
            <w:vMerge/>
            <w:tcBorders>
              <w:left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c>
          <w:tcPr>
            <w:tcW w:w="2579" w:type="dxa"/>
            <w:vMerge w:val="restart"/>
            <w:tcBorders>
              <w:top w:val="single" w:sz="4" w:space="0" w:color="auto"/>
              <w:left w:val="single" w:sz="4" w:space="0" w:color="auto"/>
              <w:right w:val="single" w:sz="4" w:space="0" w:color="auto"/>
            </w:tcBorders>
            <w:vAlign w:val="center"/>
            <w:hideMark/>
          </w:tcPr>
          <w:p w:rsidR="00C93FA5" w:rsidRPr="009916DE" w:rsidRDefault="00C93FA5">
            <w:pPr>
              <w:jc w:val="left"/>
              <w:rPr>
                <w:rFonts w:ascii="宋体" w:hAnsi="宋体"/>
                <w:sz w:val="18"/>
                <w:szCs w:val="18"/>
              </w:rPr>
            </w:pPr>
            <w:r w:rsidRPr="009916DE">
              <w:rPr>
                <w:rFonts w:ascii="宋体" w:hAnsi="宋体" w:hint="eastAsia"/>
                <w:sz w:val="18"/>
                <w:szCs w:val="18"/>
              </w:rPr>
              <w:t>1.2教研活动情况</w:t>
            </w:r>
          </w:p>
        </w:tc>
        <w:tc>
          <w:tcPr>
            <w:tcW w:w="498" w:type="dxa"/>
            <w:vMerge w:val="restart"/>
            <w:tcBorders>
              <w:top w:val="single" w:sz="4" w:space="0" w:color="auto"/>
              <w:left w:val="single" w:sz="4" w:space="0" w:color="auto"/>
              <w:right w:val="single" w:sz="4" w:space="0" w:color="auto"/>
            </w:tcBorders>
            <w:vAlign w:val="center"/>
            <w:hideMark/>
          </w:tcPr>
          <w:p w:rsidR="00C93FA5" w:rsidRPr="009916DE" w:rsidRDefault="00C93FA5">
            <w:pPr>
              <w:snapToGrid w:val="0"/>
              <w:spacing w:line="280" w:lineRule="exact"/>
              <w:jc w:val="center"/>
              <w:rPr>
                <w:rFonts w:ascii="宋体" w:hAnsi="宋体"/>
                <w:sz w:val="18"/>
                <w:szCs w:val="18"/>
              </w:rPr>
            </w:pPr>
            <w:r w:rsidRPr="009916DE">
              <w:rPr>
                <w:rFonts w:ascii="宋体" w:hAnsi="宋体" w:hint="eastAsia"/>
                <w:sz w:val="18"/>
                <w:szCs w:val="18"/>
              </w:rPr>
              <w:t>20</w:t>
            </w:r>
          </w:p>
        </w:tc>
        <w:tc>
          <w:tcPr>
            <w:tcW w:w="741" w:type="dxa"/>
            <w:tcBorders>
              <w:top w:val="single" w:sz="4" w:space="0" w:color="auto"/>
              <w:left w:val="single" w:sz="4" w:space="0" w:color="auto"/>
              <w:right w:val="single" w:sz="4" w:space="0" w:color="auto"/>
            </w:tcBorders>
            <w:vAlign w:val="center"/>
          </w:tcPr>
          <w:p w:rsidR="00C93FA5" w:rsidRPr="009916DE" w:rsidRDefault="00C93FA5" w:rsidP="00C93FA5">
            <w:pPr>
              <w:snapToGrid w:val="0"/>
              <w:spacing w:line="280" w:lineRule="exact"/>
              <w:jc w:val="center"/>
              <w:rPr>
                <w:rFonts w:ascii="宋体" w:hAnsi="宋体"/>
                <w:sz w:val="18"/>
                <w:szCs w:val="18"/>
              </w:rPr>
            </w:pPr>
            <w:r w:rsidRPr="009916DE">
              <w:rPr>
                <w:rFonts w:ascii="宋体" w:hAnsi="宋体" w:hint="eastAsia"/>
                <w:sz w:val="18"/>
                <w:szCs w:val="18"/>
              </w:rPr>
              <w:t>1.2.1</w:t>
            </w:r>
          </w:p>
        </w:tc>
        <w:tc>
          <w:tcPr>
            <w:tcW w:w="7461"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rsidP="00B91D29">
            <w:pPr>
              <w:snapToGrid w:val="0"/>
              <w:spacing w:line="240" w:lineRule="exact"/>
              <w:ind w:firstLineChars="200" w:firstLine="360"/>
              <w:rPr>
                <w:rFonts w:ascii="宋体" w:hAnsi="宋体"/>
                <w:sz w:val="18"/>
                <w:szCs w:val="18"/>
              </w:rPr>
            </w:pPr>
            <w:r w:rsidRPr="009916DE">
              <w:rPr>
                <w:rFonts w:ascii="宋体" w:hAnsi="宋体" w:hint="eastAsia"/>
                <w:sz w:val="18"/>
                <w:szCs w:val="18"/>
              </w:rPr>
              <w:t>1.学期教研工作有计划（共2分）、有总结（共2分），无学期教研计划或总结的，每缺1项扣0.5分；每学期教研活动次数不少于6次，各次教研活动时间、地点、内容及参与人数等情况记录详实、真实，每缺少1次教研活动记录扣0.5分。</w:t>
            </w:r>
          </w:p>
        </w:tc>
        <w:tc>
          <w:tcPr>
            <w:tcW w:w="343" w:type="dxa"/>
            <w:tcBorders>
              <w:top w:val="single" w:sz="4" w:space="0" w:color="auto"/>
              <w:left w:val="single" w:sz="4" w:space="0" w:color="auto"/>
              <w:right w:val="single" w:sz="4" w:space="0" w:color="auto"/>
            </w:tcBorders>
            <w:shd w:val="clear" w:color="auto" w:fill="FFFF00"/>
            <w:vAlign w:val="center"/>
          </w:tcPr>
          <w:p w:rsidR="00C93FA5" w:rsidRPr="009916DE" w:rsidRDefault="00C93FA5">
            <w:pPr>
              <w:tabs>
                <w:tab w:val="left" w:pos="1677"/>
              </w:tabs>
              <w:spacing w:line="240" w:lineRule="exact"/>
              <w:jc w:val="center"/>
              <w:rPr>
                <w:rFonts w:ascii="宋体" w:hAnsi="宋体"/>
                <w:sz w:val="18"/>
                <w:szCs w:val="18"/>
              </w:rPr>
            </w:pPr>
          </w:p>
        </w:tc>
        <w:tc>
          <w:tcPr>
            <w:tcW w:w="502" w:type="dxa"/>
            <w:gridSpan w:val="2"/>
            <w:vMerge w:val="restart"/>
            <w:tcBorders>
              <w:top w:val="single" w:sz="4" w:space="0" w:color="auto"/>
              <w:left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c>
          <w:tcPr>
            <w:tcW w:w="912" w:type="dxa"/>
            <w:vMerge w:val="restart"/>
            <w:tcBorders>
              <w:top w:val="single" w:sz="4" w:space="0" w:color="auto"/>
              <w:left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r>
      <w:tr w:rsidR="00C93FA5" w:rsidRPr="009916DE" w:rsidTr="00C93FA5">
        <w:trPr>
          <w:trHeight w:val="503"/>
          <w:jc w:val="center"/>
        </w:trPr>
        <w:tc>
          <w:tcPr>
            <w:tcW w:w="0" w:type="auto"/>
            <w:vMerge/>
            <w:tcBorders>
              <w:left w:val="single" w:sz="4" w:space="0" w:color="auto"/>
              <w:right w:val="single" w:sz="4" w:space="0" w:color="auto"/>
            </w:tcBorders>
            <w:vAlign w:val="center"/>
          </w:tcPr>
          <w:p w:rsidR="00C93FA5" w:rsidRPr="009916DE" w:rsidRDefault="00C93FA5">
            <w:pPr>
              <w:widowControl/>
              <w:jc w:val="left"/>
              <w:rPr>
                <w:rFonts w:ascii="宋体" w:hAnsi="宋体"/>
                <w:szCs w:val="21"/>
              </w:rPr>
            </w:pPr>
          </w:p>
        </w:tc>
        <w:tc>
          <w:tcPr>
            <w:tcW w:w="2579" w:type="dxa"/>
            <w:vMerge/>
            <w:tcBorders>
              <w:left w:val="single" w:sz="4" w:space="0" w:color="auto"/>
              <w:right w:val="single" w:sz="4" w:space="0" w:color="auto"/>
            </w:tcBorders>
            <w:vAlign w:val="center"/>
          </w:tcPr>
          <w:p w:rsidR="00C93FA5" w:rsidRPr="009916DE" w:rsidRDefault="00C93FA5">
            <w:pPr>
              <w:jc w:val="left"/>
              <w:rPr>
                <w:rFonts w:ascii="宋体" w:hAnsi="宋体"/>
                <w:sz w:val="18"/>
                <w:szCs w:val="18"/>
              </w:rPr>
            </w:pPr>
          </w:p>
        </w:tc>
        <w:tc>
          <w:tcPr>
            <w:tcW w:w="498" w:type="dxa"/>
            <w:vMerge/>
            <w:tcBorders>
              <w:left w:val="single" w:sz="4" w:space="0" w:color="auto"/>
              <w:right w:val="single" w:sz="4" w:space="0" w:color="auto"/>
            </w:tcBorders>
            <w:vAlign w:val="center"/>
          </w:tcPr>
          <w:p w:rsidR="00C93FA5" w:rsidRPr="009916DE" w:rsidRDefault="00C93FA5">
            <w:pPr>
              <w:snapToGrid w:val="0"/>
              <w:spacing w:line="280" w:lineRule="exact"/>
              <w:jc w:val="center"/>
              <w:rPr>
                <w:rFonts w:ascii="宋体" w:hAnsi="宋体"/>
                <w:sz w:val="18"/>
                <w:szCs w:val="18"/>
              </w:rPr>
            </w:pPr>
          </w:p>
        </w:tc>
        <w:tc>
          <w:tcPr>
            <w:tcW w:w="741" w:type="dxa"/>
            <w:tcBorders>
              <w:left w:val="single" w:sz="4" w:space="0" w:color="auto"/>
              <w:right w:val="single" w:sz="4" w:space="0" w:color="auto"/>
            </w:tcBorders>
            <w:vAlign w:val="center"/>
          </w:tcPr>
          <w:p w:rsidR="00C93FA5" w:rsidRPr="009916DE" w:rsidRDefault="00C93FA5">
            <w:pPr>
              <w:snapToGrid w:val="0"/>
              <w:spacing w:line="280" w:lineRule="exact"/>
              <w:jc w:val="center"/>
              <w:rPr>
                <w:rFonts w:ascii="宋体" w:hAnsi="宋体"/>
                <w:sz w:val="18"/>
                <w:szCs w:val="18"/>
              </w:rPr>
            </w:pPr>
            <w:r w:rsidRPr="009916DE">
              <w:rPr>
                <w:rFonts w:ascii="宋体" w:hAnsi="宋体" w:hint="eastAsia"/>
                <w:sz w:val="18"/>
                <w:szCs w:val="18"/>
              </w:rPr>
              <w:t>1.2.2</w:t>
            </w:r>
          </w:p>
        </w:tc>
        <w:tc>
          <w:tcPr>
            <w:tcW w:w="7461"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B91D29">
            <w:pPr>
              <w:snapToGrid w:val="0"/>
              <w:spacing w:line="240" w:lineRule="exact"/>
              <w:ind w:firstLineChars="200" w:firstLine="360"/>
              <w:rPr>
                <w:rFonts w:ascii="宋体" w:hAnsi="宋体"/>
                <w:sz w:val="18"/>
                <w:szCs w:val="18"/>
              </w:rPr>
            </w:pPr>
            <w:r w:rsidRPr="009916DE">
              <w:rPr>
                <w:rFonts w:ascii="宋体" w:hAnsi="宋体" w:hint="eastAsia"/>
                <w:sz w:val="18"/>
                <w:szCs w:val="18"/>
              </w:rPr>
              <w:t>2.教师应积极参加教研组组织的各类教研活动。全年教研活动无故缺席的， 每人每次扣0.2分，扣满5分为止。</w:t>
            </w:r>
          </w:p>
        </w:tc>
        <w:tc>
          <w:tcPr>
            <w:tcW w:w="343" w:type="dxa"/>
            <w:tcBorders>
              <w:left w:val="single" w:sz="4" w:space="0" w:color="auto"/>
              <w:right w:val="single" w:sz="4" w:space="0" w:color="auto"/>
            </w:tcBorders>
            <w:shd w:val="clear" w:color="auto" w:fill="FFFF00"/>
            <w:vAlign w:val="center"/>
          </w:tcPr>
          <w:p w:rsidR="00C93FA5" w:rsidRPr="009916DE" w:rsidRDefault="00C93FA5">
            <w:pPr>
              <w:tabs>
                <w:tab w:val="left" w:pos="1677"/>
              </w:tabs>
              <w:spacing w:line="240" w:lineRule="exact"/>
              <w:jc w:val="center"/>
              <w:rPr>
                <w:rFonts w:ascii="宋体" w:hAnsi="宋体"/>
                <w:sz w:val="18"/>
                <w:szCs w:val="18"/>
              </w:rPr>
            </w:pPr>
          </w:p>
        </w:tc>
        <w:tc>
          <w:tcPr>
            <w:tcW w:w="502" w:type="dxa"/>
            <w:gridSpan w:val="2"/>
            <w:vMerge/>
            <w:tcBorders>
              <w:left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c>
          <w:tcPr>
            <w:tcW w:w="912" w:type="dxa"/>
            <w:vMerge/>
            <w:tcBorders>
              <w:left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r>
      <w:tr w:rsidR="00C93FA5" w:rsidRPr="009916DE" w:rsidTr="00C93FA5">
        <w:trPr>
          <w:trHeight w:val="497"/>
          <w:jc w:val="center"/>
        </w:trPr>
        <w:tc>
          <w:tcPr>
            <w:tcW w:w="0" w:type="auto"/>
            <w:vMerge/>
            <w:tcBorders>
              <w:left w:val="single" w:sz="4" w:space="0" w:color="auto"/>
              <w:right w:val="single" w:sz="4" w:space="0" w:color="auto"/>
            </w:tcBorders>
            <w:vAlign w:val="center"/>
          </w:tcPr>
          <w:p w:rsidR="00C93FA5" w:rsidRPr="009916DE" w:rsidRDefault="00C93FA5">
            <w:pPr>
              <w:widowControl/>
              <w:jc w:val="left"/>
              <w:rPr>
                <w:rFonts w:ascii="宋体" w:hAnsi="宋体"/>
                <w:szCs w:val="21"/>
              </w:rPr>
            </w:pPr>
          </w:p>
        </w:tc>
        <w:tc>
          <w:tcPr>
            <w:tcW w:w="2579" w:type="dxa"/>
            <w:vMerge/>
            <w:tcBorders>
              <w:left w:val="single" w:sz="4" w:space="0" w:color="auto"/>
              <w:right w:val="single" w:sz="4" w:space="0" w:color="auto"/>
            </w:tcBorders>
            <w:vAlign w:val="center"/>
          </w:tcPr>
          <w:p w:rsidR="00C93FA5" w:rsidRPr="009916DE" w:rsidRDefault="00C93FA5">
            <w:pPr>
              <w:jc w:val="left"/>
              <w:rPr>
                <w:rFonts w:ascii="宋体" w:hAnsi="宋体"/>
                <w:sz w:val="18"/>
                <w:szCs w:val="18"/>
              </w:rPr>
            </w:pPr>
          </w:p>
        </w:tc>
        <w:tc>
          <w:tcPr>
            <w:tcW w:w="498" w:type="dxa"/>
            <w:vMerge/>
            <w:tcBorders>
              <w:left w:val="single" w:sz="4" w:space="0" w:color="auto"/>
              <w:right w:val="single" w:sz="4" w:space="0" w:color="auto"/>
            </w:tcBorders>
            <w:vAlign w:val="center"/>
          </w:tcPr>
          <w:p w:rsidR="00C93FA5" w:rsidRPr="009916DE" w:rsidRDefault="00C93FA5">
            <w:pPr>
              <w:snapToGrid w:val="0"/>
              <w:spacing w:line="280" w:lineRule="exact"/>
              <w:jc w:val="center"/>
              <w:rPr>
                <w:rFonts w:ascii="宋体" w:hAnsi="宋体"/>
                <w:sz w:val="18"/>
                <w:szCs w:val="18"/>
              </w:rPr>
            </w:pPr>
          </w:p>
        </w:tc>
        <w:tc>
          <w:tcPr>
            <w:tcW w:w="741" w:type="dxa"/>
            <w:tcBorders>
              <w:left w:val="single" w:sz="4" w:space="0" w:color="auto"/>
              <w:right w:val="single" w:sz="4" w:space="0" w:color="auto"/>
            </w:tcBorders>
            <w:vAlign w:val="center"/>
          </w:tcPr>
          <w:p w:rsidR="00C93FA5" w:rsidRPr="009916DE" w:rsidRDefault="00C93FA5">
            <w:pPr>
              <w:snapToGrid w:val="0"/>
              <w:spacing w:line="280" w:lineRule="exact"/>
              <w:jc w:val="center"/>
              <w:rPr>
                <w:rFonts w:ascii="宋体" w:hAnsi="宋体"/>
                <w:sz w:val="18"/>
                <w:szCs w:val="18"/>
              </w:rPr>
            </w:pPr>
            <w:r w:rsidRPr="009916DE">
              <w:rPr>
                <w:rFonts w:ascii="宋体" w:hAnsi="宋体" w:hint="eastAsia"/>
                <w:sz w:val="18"/>
                <w:szCs w:val="18"/>
              </w:rPr>
              <w:t>1.2.3</w:t>
            </w:r>
          </w:p>
        </w:tc>
        <w:tc>
          <w:tcPr>
            <w:tcW w:w="7461"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055E42">
            <w:pPr>
              <w:snapToGrid w:val="0"/>
              <w:spacing w:line="240" w:lineRule="exact"/>
              <w:ind w:firstLineChars="200" w:firstLine="360"/>
              <w:rPr>
                <w:rFonts w:ascii="宋体" w:hAnsi="宋体"/>
                <w:sz w:val="18"/>
                <w:szCs w:val="18"/>
              </w:rPr>
            </w:pPr>
            <w:r w:rsidRPr="009916DE">
              <w:rPr>
                <w:rFonts w:ascii="宋体" w:hAnsi="宋体" w:hint="eastAsia"/>
                <w:sz w:val="18"/>
                <w:szCs w:val="18"/>
              </w:rPr>
              <w:t>3.1按照体军部教学工作要求每年承担不少于2人次公开课教学任务，每缺少1次扣0.5分；</w:t>
            </w:r>
          </w:p>
        </w:tc>
        <w:tc>
          <w:tcPr>
            <w:tcW w:w="343" w:type="dxa"/>
            <w:tcBorders>
              <w:left w:val="single" w:sz="4" w:space="0" w:color="auto"/>
              <w:bottom w:val="single" w:sz="4" w:space="0" w:color="auto"/>
              <w:right w:val="single" w:sz="4" w:space="0" w:color="auto"/>
            </w:tcBorders>
            <w:shd w:val="clear" w:color="auto" w:fill="FFFF00"/>
            <w:vAlign w:val="center"/>
          </w:tcPr>
          <w:p w:rsidR="00C93FA5" w:rsidRPr="009916DE" w:rsidRDefault="00C93FA5">
            <w:pPr>
              <w:tabs>
                <w:tab w:val="left" w:pos="1677"/>
              </w:tabs>
              <w:spacing w:line="240" w:lineRule="exact"/>
              <w:jc w:val="center"/>
              <w:rPr>
                <w:rFonts w:ascii="宋体" w:hAnsi="宋体"/>
                <w:sz w:val="18"/>
                <w:szCs w:val="18"/>
              </w:rPr>
            </w:pPr>
          </w:p>
        </w:tc>
        <w:tc>
          <w:tcPr>
            <w:tcW w:w="502" w:type="dxa"/>
            <w:gridSpan w:val="2"/>
            <w:vMerge/>
            <w:tcBorders>
              <w:left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c>
          <w:tcPr>
            <w:tcW w:w="912" w:type="dxa"/>
            <w:vMerge/>
            <w:tcBorders>
              <w:left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r>
      <w:tr w:rsidR="00C93FA5" w:rsidRPr="009916DE" w:rsidTr="00C93FA5">
        <w:trPr>
          <w:trHeight w:val="462"/>
          <w:jc w:val="center"/>
        </w:trPr>
        <w:tc>
          <w:tcPr>
            <w:tcW w:w="0" w:type="auto"/>
            <w:vMerge/>
            <w:tcBorders>
              <w:left w:val="single" w:sz="4" w:space="0" w:color="auto"/>
              <w:bottom w:val="single" w:sz="4" w:space="0" w:color="auto"/>
              <w:right w:val="single" w:sz="4" w:space="0" w:color="auto"/>
            </w:tcBorders>
            <w:vAlign w:val="center"/>
          </w:tcPr>
          <w:p w:rsidR="00C93FA5" w:rsidRPr="009916DE" w:rsidRDefault="00C93FA5">
            <w:pPr>
              <w:widowControl/>
              <w:jc w:val="left"/>
              <w:rPr>
                <w:rFonts w:ascii="宋体" w:hAnsi="宋体"/>
                <w:szCs w:val="21"/>
              </w:rPr>
            </w:pPr>
          </w:p>
        </w:tc>
        <w:tc>
          <w:tcPr>
            <w:tcW w:w="2579" w:type="dxa"/>
            <w:vMerge/>
            <w:tcBorders>
              <w:left w:val="single" w:sz="4" w:space="0" w:color="auto"/>
              <w:bottom w:val="single" w:sz="4" w:space="0" w:color="auto"/>
              <w:right w:val="single" w:sz="4" w:space="0" w:color="auto"/>
            </w:tcBorders>
            <w:vAlign w:val="center"/>
          </w:tcPr>
          <w:p w:rsidR="00C93FA5" w:rsidRPr="009916DE" w:rsidRDefault="00C93FA5">
            <w:pPr>
              <w:jc w:val="left"/>
              <w:rPr>
                <w:rFonts w:ascii="宋体" w:hAnsi="宋体"/>
                <w:sz w:val="18"/>
                <w:szCs w:val="18"/>
              </w:rPr>
            </w:pPr>
          </w:p>
        </w:tc>
        <w:tc>
          <w:tcPr>
            <w:tcW w:w="498" w:type="dxa"/>
            <w:vMerge/>
            <w:tcBorders>
              <w:left w:val="single" w:sz="4" w:space="0" w:color="auto"/>
              <w:bottom w:val="single" w:sz="4" w:space="0" w:color="auto"/>
              <w:right w:val="single" w:sz="4" w:space="0" w:color="auto"/>
            </w:tcBorders>
            <w:vAlign w:val="center"/>
          </w:tcPr>
          <w:p w:rsidR="00C93FA5" w:rsidRPr="009916DE" w:rsidRDefault="00C93FA5">
            <w:pPr>
              <w:snapToGrid w:val="0"/>
              <w:spacing w:line="280" w:lineRule="exact"/>
              <w:jc w:val="center"/>
              <w:rPr>
                <w:rFonts w:ascii="宋体" w:hAnsi="宋体"/>
                <w:sz w:val="18"/>
                <w:szCs w:val="18"/>
              </w:rPr>
            </w:pPr>
          </w:p>
        </w:tc>
        <w:tc>
          <w:tcPr>
            <w:tcW w:w="741" w:type="dxa"/>
            <w:tcBorders>
              <w:left w:val="single" w:sz="4" w:space="0" w:color="auto"/>
              <w:bottom w:val="single" w:sz="4" w:space="0" w:color="auto"/>
              <w:right w:val="single" w:sz="4" w:space="0" w:color="auto"/>
            </w:tcBorders>
            <w:vAlign w:val="center"/>
          </w:tcPr>
          <w:p w:rsidR="00C93FA5" w:rsidRPr="009916DE" w:rsidRDefault="00C93FA5">
            <w:pPr>
              <w:snapToGrid w:val="0"/>
              <w:spacing w:line="280" w:lineRule="exact"/>
              <w:jc w:val="center"/>
              <w:rPr>
                <w:rFonts w:ascii="宋体" w:hAnsi="宋体"/>
                <w:sz w:val="18"/>
                <w:szCs w:val="18"/>
              </w:rPr>
            </w:pPr>
            <w:r w:rsidRPr="009916DE">
              <w:rPr>
                <w:rFonts w:ascii="宋体" w:hAnsi="宋体" w:hint="eastAsia"/>
                <w:sz w:val="18"/>
                <w:szCs w:val="18"/>
              </w:rPr>
              <w:t>1.2.4</w:t>
            </w:r>
          </w:p>
        </w:tc>
        <w:tc>
          <w:tcPr>
            <w:tcW w:w="7461"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726BEB">
            <w:pPr>
              <w:snapToGrid w:val="0"/>
              <w:spacing w:line="240" w:lineRule="exact"/>
              <w:ind w:firstLineChars="200" w:firstLine="360"/>
              <w:rPr>
                <w:rFonts w:ascii="宋体" w:hAnsi="宋体"/>
                <w:sz w:val="18"/>
                <w:szCs w:val="18"/>
              </w:rPr>
            </w:pPr>
            <w:r w:rsidRPr="009916DE">
              <w:rPr>
                <w:rFonts w:ascii="宋体" w:hAnsi="宋体" w:hint="eastAsia"/>
                <w:sz w:val="18"/>
                <w:szCs w:val="18"/>
              </w:rPr>
              <w:t>3.2教研组全体教师积极参加公开课听课和评课环节活动，未参与公开课的教师（因公需要及因私特殊情况除外，但需报体军部主管领导同意）每人每次扣0.5分。</w:t>
            </w:r>
          </w:p>
        </w:tc>
        <w:tc>
          <w:tcPr>
            <w:tcW w:w="343" w:type="dxa"/>
            <w:tcBorders>
              <w:left w:val="single" w:sz="4" w:space="0" w:color="auto"/>
              <w:bottom w:val="single" w:sz="4" w:space="0" w:color="auto"/>
              <w:right w:val="single" w:sz="4" w:space="0" w:color="auto"/>
            </w:tcBorders>
            <w:shd w:val="clear" w:color="auto" w:fill="FFFF00"/>
            <w:vAlign w:val="center"/>
          </w:tcPr>
          <w:p w:rsidR="00C93FA5" w:rsidRPr="009916DE" w:rsidRDefault="00C93FA5">
            <w:pPr>
              <w:tabs>
                <w:tab w:val="left" w:pos="1677"/>
              </w:tabs>
              <w:spacing w:line="240" w:lineRule="exact"/>
              <w:jc w:val="center"/>
              <w:rPr>
                <w:rFonts w:ascii="宋体" w:hAnsi="宋体"/>
                <w:sz w:val="18"/>
                <w:szCs w:val="18"/>
              </w:rPr>
            </w:pPr>
          </w:p>
        </w:tc>
        <w:tc>
          <w:tcPr>
            <w:tcW w:w="502" w:type="dxa"/>
            <w:gridSpan w:val="2"/>
            <w:vMerge/>
            <w:tcBorders>
              <w:left w:val="single" w:sz="4" w:space="0" w:color="auto"/>
              <w:bottom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c>
          <w:tcPr>
            <w:tcW w:w="912" w:type="dxa"/>
            <w:vMerge/>
            <w:tcBorders>
              <w:left w:val="single" w:sz="4" w:space="0" w:color="auto"/>
              <w:bottom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r>
      <w:tr w:rsidR="00C93FA5" w:rsidRPr="009916DE" w:rsidTr="00C93FA5">
        <w:trPr>
          <w:trHeight w:val="271"/>
          <w:jc w:val="center"/>
        </w:trPr>
        <w:tc>
          <w:tcPr>
            <w:tcW w:w="1468" w:type="dxa"/>
            <w:vMerge w:val="restart"/>
            <w:tcBorders>
              <w:top w:val="single" w:sz="4" w:space="0" w:color="auto"/>
              <w:left w:val="single" w:sz="4" w:space="0" w:color="auto"/>
              <w:right w:val="single" w:sz="4" w:space="0" w:color="auto"/>
            </w:tcBorders>
            <w:vAlign w:val="center"/>
            <w:hideMark/>
          </w:tcPr>
          <w:p w:rsidR="00C93FA5" w:rsidRPr="009916DE" w:rsidRDefault="00C93FA5">
            <w:pPr>
              <w:jc w:val="left"/>
              <w:rPr>
                <w:rFonts w:ascii="宋体" w:hAnsi="宋体"/>
                <w:szCs w:val="21"/>
              </w:rPr>
            </w:pPr>
            <w:r w:rsidRPr="009916DE">
              <w:rPr>
                <w:rFonts w:ascii="宋体" w:hAnsi="宋体" w:hint="eastAsia"/>
                <w:szCs w:val="21"/>
              </w:rPr>
              <w:t>2.教学管理与质量监控</w:t>
            </w:r>
          </w:p>
          <w:p w:rsidR="00C93FA5" w:rsidRPr="009916DE" w:rsidRDefault="00C93FA5">
            <w:pPr>
              <w:jc w:val="left"/>
              <w:rPr>
                <w:rFonts w:ascii="宋体" w:hAnsi="宋体"/>
                <w:szCs w:val="21"/>
              </w:rPr>
            </w:pPr>
            <w:r w:rsidRPr="009916DE">
              <w:rPr>
                <w:rFonts w:ascii="宋体" w:hAnsi="宋体" w:hint="eastAsia"/>
                <w:szCs w:val="21"/>
              </w:rPr>
              <w:t>（25分）</w:t>
            </w:r>
          </w:p>
        </w:tc>
        <w:tc>
          <w:tcPr>
            <w:tcW w:w="2579"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jc w:val="left"/>
              <w:rPr>
                <w:rFonts w:ascii="宋体" w:hAnsi="宋体"/>
                <w:sz w:val="18"/>
                <w:szCs w:val="18"/>
              </w:rPr>
            </w:pPr>
            <w:r w:rsidRPr="009916DE">
              <w:rPr>
                <w:rFonts w:ascii="宋体" w:hAnsi="宋体" w:hint="eastAsia"/>
                <w:sz w:val="18"/>
                <w:szCs w:val="18"/>
              </w:rPr>
              <w:t>2.1教师调/停/代课情况</w:t>
            </w:r>
          </w:p>
        </w:tc>
        <w:tc>
          <w:tcPr>
            <w:tcW w:w="498"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80" w:lineRule="exact"/>
              <w:jc w:val="center"/>
              <w:rPr>
                <w:rFonts w:ascii="宋体" w:hAnsi="宋体"/>
                <w:sz w:val="18"/>
                <w:szCs w:val="18"/>
              </w:rPr>
            </w:pPr>
            <w:r w:rsidRPr="009916DE">
              <w:rPr>
                <w:rFonts w:ascii="宋体" w:hAnsi="宋体" w:hint="eastAsia"/>
                <w:sz w:val="18"/>
                <w:szCs w:val="18"/>
              </w:rPr>
              <w:t>5</w:t>
            </w:r>
          </w:p>
        </w:tc>
        <w:tc>
          <w:tcPr>
            <w:tcW w:w="741"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snapToGrid w:val="0"/>
              <w:spacing w:line="280" w:lineRule="exact"/>
              <w:jc w:val="center"/>
              <w:rPr>
                <w:rFonts w:ascii="宋体" w:hAnsi="宋体"/>
                <w:sz w:val="18"/>
                <w:szCs w:val="18"/>
              </w:rPr>
            </w:pPr>
            <w:r w:rsidRPr="009916DE">
              <w:rPr>
                <w:rFonts w:ascii="宋体" w:hAnsi="宋体" w:hint="eastAsia"/>
                <w:sz w:val="18"/>
                <w:szCs w:val="18"/>
              </w:rPr>
              <w:t>2.1.1</w:t>
            </w:r>
          </w:p>
        </w:tc>
        <w:tc>
          <w:tcPr>
            <w:tcW w:w="7461"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40" w:lineRule="exact"/>
              <w:ind w:firstLineChars="200" w:firstLine="360"/>
              <w:rPr>
                <w:rFonts w:ascii="宋体" w:hAnsi="宋体"/>
                <w:sz w:val="18"/>
                <w:szCs w:val="18"/>
              </w:rPr>
            </w:pPr>
            <w:r w:rsidRPr="009916DE">
              <w:rPr>
                <w:rFonts w:ascii="宋体" w:hAnsi="宋体" w:hint="eastAsia"/>
                <w:sz w:val="18"/>
                <w:szCs w:val="18"/>
              </w:rPr>
              <w:t>教研组教师因私申请调/停/代课情况。教研组教师有因私调/停/代课行为的，每人每次扣0.2分。</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c>
          <w:tcPr>
            <w:tcW w:w="912"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r>
      <w:tr w:rsidR="00C93FA5" w:rsidRPr="009916DE" w:rsidTr="00C93FA5">
        <w:trPr>
          <w:trHeight w:val="271"/>
          <w:jc w:val="center"/>
        </w:trPr>
        <w:tc>
          <w:tcPr>
            <w:tcW w:w="0" w:type="auto"/>
            <w:vMerge/>
            <w:tcBorders>
              <w:left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jc w:val="left"/>
              <w:rPr>
                <w:rFonts w:ascii="宋体" w:hAnsi="宋体"/>
                <w:sz w:val="18"/>
                <w:szCs w:val="18"/>
              </w:rPr>
            </w:pPr>
            <w:r w:rsidRPr="009916DE">
              <w:rPr>
                <w:rFonts w:ascii="宋体" w:hAnsi="宋体" w:hint="eastAsia"/>
                <w:sz w:val="18"/>
                <w:szCs w:val="18"/>
              </w:rPr>
              <w:t>2.2教师执行教学计划情况</w:t>
            </w:r>
          </w:p>
        </w:tc>
        <w:tc>
          <w:tcPr>
            <w:tcW w:w="498"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80" w:lineRule="exact"/>
              <w:jc w:val="center"/>
              <w:rPr>
                <w:rFonts w:ascii="宋体" w:hAnsi="宋体"/>
                <w:sz w:val="18"/>
                <w:szCs w:val="18"/>
              </w:rPr>
            </w:pPr>
            <w:r w:rsidRPr="009916DE">
              <w:rPr>
                <w:rFonts w:ascii="宋体" w:hAnsi="宋体" w:hint="eastAsia"/>
                <w:sz w:val="18"/>
                <w:szCs w:val="18"/>
              </w:rPr>
              <w:t>5</w:t>
            </w:r>
          </w:p>
        </w:tc>
        <w:tc>
          <w:tcPr>
            <w:tcW w:w="741"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snapToGrid w:val="0"/>
              <w:spacing w:line="280" w:lineRule="exact"/>
              <w:jc w:val="center"/>
              <w:rPr>
                <w:rFonts w:ascii="宋体" w:hAnsi="宋体"/>
                <w:sz w:val="18"/>
                <w:szCs w:val="18"/>
              </w:rPr>
            </w:pPr>
            <w:r w:rsidRPr="009916DE">
              <w:rPr>
                <w:rFonts w:ascii="宋体" w:hAnsi="宋体" w:hint="eastAsia"/>
                <w:sz w:val="18"/>
                <w:szCs w:val="18"/>
              </w:rPr>
              <w:t>2.2.1</w:t>
            </w:r>
          </w:p>
        </w:tc>
        <w:tc>
          <w:tcPr>
            <w:tcW w:w="7461"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40" w:lineRule="exact"/>
              <w:ind w:firstLineChars="200" w:firstLine="360"/>
              <w:rPr>
                <w:rFonts w:ascii="宋体" w:hAnsi="宋体"/>
                <w:sz w:val="18"/>
                <w:szCs w:val="18"/>
              </w:rPr>
            </w:pPr>
            <w:r w:rsidRPr="009916DE">
              <w:rPr>
                <w:rFonts w:ascii="宋体" w:hAnsi="宋体" w:hint="eastAsia"/>
                <w:sz w:val="18"/>
                <w:szCs w:val="18"/>
              </w:rPr>
              <w:t>严格执行教学大纲和授课计划，无随意更改教学计划行为。课堂教学检查中发现与教学计划进度有较大出入的，每人次扣0.3分。</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Cs w:val="21"/>
              </w:rPr>
            </w:pPr>
          </w:p>
        </w:tc>
      </w:tr>
      <w:tr w:rsidR="00C93FA5" w:rsidRPr="009916DE" w:rsidTr="00C93FA5">
        <w:trPr>
          <w:trHeight w:val="271"/>
          <w:jc w:val="center"/>
        </w:trPr>
        <w:tc>
          <w:tcPr>
            <w:tcW w:w="0" w:type="auto"/>
            <w:vMerge/>
            <w:tcBorders>
              <w:left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jc w:val="left"/>
              <w:rPr>
                <w:rFonts w:ascii="宋体" w:hAnsi="宋体"/>
                <w:b/>
                <w:sz w:val="18"/>
                <w:szCs w:val="18"/>
              </w:rPr>
            </w:pPr>
            <w:r w:rsidRPr="009916DE">
              <w:rPr>
                <w:rFonts w:ascii="宋体" w:hAnsi="宋体" w:hint="eastAsia"/>
                <w:b/>
                <w:sz w:val="18"/>
                <w:szCs w:val="18"/>
              </w:rPr>
              <w:t>2.3参加教学技能竞赛情况</w:t>
            </w:r>
          </w:p>
        </w:tc>
        <w:tc>
          <w:tcPr>
            <w:tcW w:w="498"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80" w:lineRule="exact"/>
              <w:jc w:val="center"/>
              <w:rPr>
                <w:rFonts w:ascii="宋体" w:hAnsi="宋体"/>
                <w:b/>
                <w:sz w:val="18"/>
                <w:szCs w:val="18"/>
              </w:rPr>
            </w:pPr>
            <w:r w:rsidRPr="009916DE">
              <w:rPr>
                <w:rFonts w:ascii="宋体" w:hAnsi="宋体" w:hint="eastAsia"/>
                <w:b/>
                <w:sz w:val="18"/>
                <w:szCs w:val="18"/>
              </w:rPr>
              <w:t>4</w:t>
            </w:r>
          </w:p>
        </w:tc>
        <w:tc>
          <w:tcPr>
            <w:tcW w:w="741"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snapToGrid w:val="0"/>
              <w:spacing w:line="280" w:lineRule="exact"/>
              <w:jc w:val="center"/>
              <w:rPr>
                <w:rFonts w:ascii="宋体" w:hAnsi="宋体"/>
                <w:b/>
                <w:sz w:val="18"/>
                <w:szCs w:val="18"/>
              </w:rPr>
            </w:pPr>
            <w:r w:rsidRPr="009916DE">
              <w:rPr>
                <w:rFonts w:ascii="宋体" w:hAnsi="宋体" w:hint="eastAsia"/>
                <w:b/>
                <w:sz w:val="18"/>
                <w:szCs w:val="18"/>
              </w:rPr>
              <w:t>2.3.1</w:t>
            </w:r>
          </w:p>
        </w:tc>
        <w:tc>
          <w:tcPr>
            <w:tcW w:w="7461"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rsidP="00043B57">
            <w:pPr>
              <w:snapToGrid w:val="0"/>
              <w:spacing w:line="240" w:lineRule="exact"/>
              <w:ind w:firstLineChars="200" w:firstLine="360"/>
              <w:rPr>
                <w:rFonts w:ascii="宋体" w:hAnsi="宋体"/>
                <w:sz w:val="18"/>
                <w:szCs w:val="18"/>
              </w:rPr>
            </w:pPr>
            <w:r w:rsidRPr="009916DE">
              <w:rPr>
                <w:rFonts w:ascii="宋体" w:hAnsi="宋体" w:hint="eastAsia"/>
                <w:sz w:val="18"/>
                <w:szCs w:val="18"/>
              </w:rPr>
              <w:t>教研组教师应积极参加体军部和学校组织的各类教学技能竞赛。无教师报名参加的，该项目得分为0。根据教研组实际参加人数占本教研组应参加教师人数的比例进行排序，比例最高的得满分，以后逐名降1分。</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Cs w:val="21"/>
              </w:rPr>
            </w:pPr>
          </w:p>
        </w:tc>
      </w:tr>
      <w:tr w:rsidR="00C93FA5" w:rsidRPr="009916DE" w:rsidTr="00C93FA5">
        <w:trPr>
          <w:trHeight w:val="271"/>
          <w:jc w:val="center"/>
        </w:trPr>
        <w:tc>
          <w:tcPr>
            <w:tcW w:w="0" w:type="auto"/>
            <w:vMerge/>
            <w:tcBorders>
              <w:left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jc w:val="left"/>
              <w:rPr>
                <w:rFonts w:ascii="宋体" w:hAnsi="宋体"/>
                <w:sz w:val="18"/>
                <w:szCs w:val="18"/>
              </w:rPr>
            </w:pPr>
            <w:r w:rsidRPr="009916DE">
              <w:rPr>
                <w:rFonts w:ascii="宋体" w:hAnsi="宋体" w:hint="eastAsia"/>
                <w:sz w:val="18"/>
                <w:szCs w:val="18"/>
              </w:rPr>
              <w:t>2.4教师听课情况</w:t>
            </w:r>
          </w:p>
        </w:tc>
        <w:tc>
          <w:tcPr>
            <w:tcW w:w="498"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80" w:lineRule="exact"/>
              <w:jc w:val="center"/>
              <w:rPr>
                <w:rFonts w:ascii="宋体" w:hAnsi="宋体"/>
                <w:sz w:val="18"/>
                <w:szCs w:val="18"/>
              </w:rPr>
            </w:pPr>
            <w:r w:rsidRPr="009916DE">
              <w:rPr>
                <w:rFonts w:ascii="宋体" w:hAnsi="宋体" w:hint="eastAsia"/>
                <w:sz w:val="18"/>
                <w:szCs w:val="18"/>
              </w:rPr>
              <w:t>3</w:t>
            </w:r>
          </w:p>
        </w:tc>
        <w:tc>
          <w:tcPr>
            <w:tcW w:w="741"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snapToGrid w:val="0"/>
              <w:spacing w:line="280" w:lineRule="exact"/>
              <w:jc w:val="center"/>
              <w:rPr>
                <w:rFonts w:ascii="宋体" w:hAnsi="宋体"/>
                <w:sz w:val="18"/>
                <w:szCs w:val="18"/>
              </w:rPr>
            </w:pPr>
            <w:r w:rsidRPr="009916DE">
              <w:rPr>
                <w:rFonts w:ascii="宋体" w:hAnsi="宋体" w:hint="eastAsia"/>
                <w:sz w:val="18"/>
                <w:szCs w:val="18"/>
              </w:rPr>
              <w:t>2.4.1</w:t>
            </w:r>
          </w:p>
        </w:tc>
        <w:tc>
          <w:tcPr>
            <w:tcW w:w="7461"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40" w:lineRule="exact"/>
              <w:ind w:firstLineChars="200" w:firstLine="360"/>
              <w:rPr>
                <w:rFonts w:ascii="宋体" w:hAnsi="宋体"/>
                <w:sz w:val="18"/>
                <w:szCs w:val="18"/>
              </w:rPr>
            </w:pPr>
            <w:r w:rsidRPr="009916DE">
              <w:rPr>
                <w:rFonts w:ascii="宋体" w:hAnsi="宋体" w:hint="eastAsia"/>
                <w:sz w:val="18"/>
                <w:szCs w:val="18"/>
              </w:rPr>
              <w:t>教师应按照《体军部听课制度》完成年度听课任务。未完成年度听课任务的，每人次扣0.2分。出现1人次以上一年内未听一次课的，该项得分为0。</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Cs w:val="21"/>
              </w:rPr>
            </w:pPr>
          </w:p>
        </w:tc>
      </w:tr>
      <w:tr w:rsidR="00C93FA5" w:rsidRPr="009916DE" w:rsidTr="00C93FA5">
        <w:trPr>
          <w:trHeight w:val="720"/>
          <w:jc w:val="center"/>
        </w:trPr>
        <w:tc>
          <w:tcPr>
            <w:tcW w:w="0" w:type="auto"/>
            <w:vMerge/>
            <w:tcBorders>
              <w:left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c>
          <w:tcPr>
            <w:tcW w:w="2579" w:type="dxa"/>
            <w:vMerge w:val="restart"/>
            <w:tcBorders>
              <w:top w:val="single" w:sz="4" w:space="0" w:color="auto"/>
              <w:left w:val="single" w:sz="4" w:space="0" w:color="auto"/>
              <w:right w:val="single" w:sz="4" w:space="0" w:color="auto"/>
            </w:tcBorders>
            <w:vAlign w:val="center"/>
            <w:hideMark/>
          </w:tcPr>
          <w:p w:rsidR="00C93FA5" w:rsidRPr="009916DE" w:rsidRDefault="00C93FA5">
            <w:pPr>
              <w:jc w:val="left"/>
              <w:rPr>
                <w:rFonts w:ascii="宋体" w:hAnsi="宋体"/>
                <w:sz w:val="18"/>
                <w:szCs w:val="18"/>
              </w:rPr>
            </w:pPr>
            <w:r w:rsidRPr="009916DE">
              <w:rPr>
                <w:rFonts w:ascii="宋体" w:hAnsi="宋体" w:hint="eastAsia"/>
                <w:sz w:val="18"/>
                <w:szCs w:val="18"/>
              </w:rPr>
              <w:t>2.5其他教学管理情况</w:t>
            </w:r>
          </w:p>
        </w:tc>
        <w:tc>
          <w:tcPr>
            <w:tcW w:w="498" w:type="dxa"/>
            <w:vMerge w:val="restart"/>
            <w:tcBorders>
              <w:top w:val="single" w:sz="4" w:space="0" w:color="auto"/>
              <w:left w:val="single" w:sz="4" w:space="0" w:color="auto"/>
              <w:right w:val="single" w:sz="4" w:space="0" w:color="auto"/>
            </w:tcBorders>
            <w:vAlign w:val="center"/>
            <w:hideMark/>
          </w:tcPr>
          <w:p w:rsidR="00C93FA5" w:rsidRPr="009916DE" w:rsidRDefault="00C93FA5">
            <w:pPr>
              <w:snapToGrid w:val="0"/>
              <w:spacing w:line="280" w:lineRule="exact"/>
              <w:jc w:val="center"/>
              <w:rPr>
                <w:rFonts w:ascii="宋体" w:hAnsi="宋体"/>
                <w:sz w:val="18"/>
                <w:szCs w:val="18"/>
              </w:rPr>
            </w:pPr>
            <w:r w:rsidRPr="009916DE">
              <w:rPr>
                <w:rFonts w:ascii="宋体" w:hAnsi="宋体" w:hint="eastAsia"/>
                <w:sz w:val="18"/>
                <w:szCs w:val="18"/>
              </w:rPr>
              <w:t>8</w:t>
            </w:r>
          </w:p>
        </w:tc>
        <w:tc>
          <w:tcPr>
            <w:tcW w:w="741" w:type="dxa"/>
            <w:tcBorders>
              <w:top w:val="single" w:sz="4" w:space="0" w:color="auto"/>
              <w:left w:val="single" w:sz="4" w:space="0" w:color="auto"/>
              <w:right w:val="single" w:sz="4" w:space="0" w:color="auto"/>
            </w:tcBorders>
            <w:vAlign w:val="center"/>
          </w:tcPr>
          <w:p w:rsidR="00C93FA5" w:rsidRPr="009916DE" w:rsidRDefault="00C93FA5" w:rsidP="00C93FA5">
            <w:pPr>
              <w:snapToGrid w:val="0"/>
              <w:spacing w:line="280" w:lineRule="exact"/>
              <w:jc w:val="center"/>
              <w:rPr>
                <w:rFonts w:ascii="宋体" w:hAnsi="宋体"/>
                <w:sz w:val="18"/>
                <w:szCs w:val="18"/>
              </w:rPr>
            </w:pPr>
            <w:r w:rsidRPr="009916DE">
              <w:rPr>
                <w:rFonts w:ascii="宋体" w:hAnsi="宋体" w:hint="eastAsia"/>
                <w:sz w:val="18"/>
                <w:szCs w:val="18"/>
              </w:rPr>
              <w:t>2.5.1</w:t>
            </w:r>
          </w:p>
        </w:tc>
        <w:tc>
          <w:tcPr>
            <w:tcW w:w="7461"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rsidP="00B91D29">
            <w:pPr>
              <w:snapToGrid w:val="0"/>
              <w:spacing w:line="240" w:lineRule="exact"/>
              <w:ind w:firstLineChars="200" w:firstLine="360"/>
              <w:rPr>
                <w:rFonts w:ascii="宋体" w:hAnsi="宋体"/>
                <w:sz w:val="18"/>
                <w:szCs w:val="18"/>
              </w:rPr>
            </w:pPr>
            <w:r w:rsidRPr="009916DE">
              <w:rPr>
                <w:rFonts w:ascii="宋体" w:hAnsi="宋体" w:hint="eastAsia"/>
                <w:sz w:val="18"/>
                <w:szCs w:val="18"/>
              </w:rPr>
              <w:t>1.教学秩序正常，无教学事故发生。发生A级教学事故的，部门年终考核直接定为“不合格”。发生B级教学事故的，部门年终考核直接定为“基本合格”。发生C级教学事故，每人次分别扣2分，直至该项目总分扣完为止。教师事故责任人按学校相关文件规定处理。</w:t>
            </w:r>
          </w:p>
        </w:tc>
        <w:tc>
          <w:tcPr>
            <w:tcW w:w="343" w:type="dxa"/>
            <w:tcBorders>
              <w:top w:val="single" w:sz="4" w:space="0" w:color="auto"/>
              <w:left w:val="single" w:sz="4" w:space="0" w:color="auto"/>
              <w:bottom w:val="single" w:sz="4" w:space="0" w:color="auto"/>
              <w:right w:val="single" w:sz="4" w:space="0" w:color="auto"/>
            </w:tcBorders>
            <w:shd w:val="clear" w:color="auto" w:fill="FFFF00"/>
            <w:vAlign w:val="center"/>
          </w:tcPr>
          <w:p w:rsidR="00C93FA5" w:rsidRPr="009916DE" w:rsidRDefault="00C93FA5">
            <w:pPr>
              <w:tabs>
                <w:tab w:val="left" w:pos="1677"/>
              </w:tabs>
              <w:spacing w:line="240" w:lineRule="exact"/>
              <w:jc w:val="center"/>
              <w:rPr>
                <w:rFonts w:ascii="宋体" w:hAnsi="宋体"/>
                <w:sz w:val="18"/>
                <w:szCs w:val="18"/>
              </w:rPr>
            </w:pPr>
          </w:p>
        </w:tc>
        <w:tc>
          <w:tcPr>
            <w:tcW w:w="502" w:type="dxa"/>
            <w:gridSpan w:val="2"/>
            <w:vMerge w:val="restart"/>
            <w:tcBorders>
              <w:top w:val="single" w:sz="4" w:space="0" w:color="auto"/>
              <w:left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c>
          <w:tcPr>
            <w:tcW w:w="912" w:type="dxa"/>
            <w:vMerge w:val="restart"/>
            <w:tcBorders>
              <w:top w:val="single" w:sz="4" w:space="0" w:color="auto"/>
              <w:left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r>
      <w:tr w:rsidR="00C93FA5" w:rsidRPr="009916DE" w:rsidTr="00C93FA5">
        <w:trPr>
          <w:trHeight w:val="409"/>
          <w:jc w:val="center"/>
        </w:trPr>
        <w:tc>
          <w:tcPr>
            <w:tcW w:w="0" w:type="auto"/>
            <w:vMerge/>
            <w:tcBorders>
              <w:left w:val="single" w:sz="4" w:space="0" w:color="auto"/>
              <w:right w:val="single" w:sz="4" w:space="0" w:color="auto"/>
            </w:tcBorders>
            <w:vAlign w:val="center"/>
          </w:tcPr>
          <w:p w:rsidR="00C93FA5" w:rsidRPr="009916DE" w:rsidRDefault="00C93FA5">
            <w:pPr>
              <w:widowControl/>
              <w:jc w:val="left"/>
              <w:rPr>
                <w:rFonts w:ascii="宋体" w:hAnsi="宋体"/>
                <w:szCs w:val="21"/>
              </w:rPr>
            </w:pPr>
          </w:p>
        </w:tc>
        <w:tc>
          <w:tcPr>
            <w:tcW w:w="2579" w:type="dxa"/>
            <w:vMerge/>
            <w:tcBorders>
              <w:left w:val="single" w:sz="4" w:space="0" w:color="auto"/>
              <w:right w:val="single" w:sz="4" w:space="0" w:color="auto"/>
            </w:tcBorders>
            <w:vAlign w:val="center"/>
          </w:tcPr>
          <w:p w:rsidR="00C93FA5" w:rsidRPr="009916DE" w:rsidRDefault="00C93FA5">
            <w:pPr>
              <w:jc w:val="left"/>
              <w:rPr>
                <w:rFonts w:ascii="宋体" w:hAnsi="宋体"/>
                <w:sz w:val="18"/>
                <w:szCs w:val="18"/>
              </w:rPr>
            </w:pPr>
          </w:p>
        </w:tc>
        <w:tc>
          <w:tcPr>
            <w:tcW w:w="498" w:type="dxa"/>
            <w:vMerge/>
            <w:tcBorders>
              <w:left w:val="single" w:sz="4" w:space="0" w:color="auto"/>
              <w:right w:val="single" w:sz="4" w:space="0" w:color="auto"/>
            </w:tcBorders>
            <w:vAlign w:val="center"/>
          </w:tcPr>
          <w:p w:rsidR="00C93FA5" w:rsidRPr="009916DE" w:rsidRDefault="00C93FA5">
            <w:pPr>
              <w:snapToGrid w:val="0"/>
              <w:spacing w:line="280" w:lineRule="exact"/>
              <w:jc w:val="center"/>
              <w:rPr>
                <w:rFonts w:ascii="宋体" w:hAnsi="宋体"/>
                <w:sz w:val="18"/>
                <w:szCs w:val="18"/>
              </w:rPr>
            </w:pPr>
          </w:p>
        </w:tc>
        <w:tc>
          <w:tcPr>
            <w:tcW w:w="741" w:type="dxa"/>
            <w:tcBorders>
              <w:left w:val="single" w:sz="4" w:space="0" w:color="auto"/>
              <w:right w:val="single" w:sz="4" w:space="0" w:color="auto"/>
            </w:tcBorders>
            <w:vAlign w:val="center"/>
          </w:tcPr>
          <w:p w:rsidR="00C93FA5" w:rsidRPr="009916DE" w:rsidRDefault="00C93FA5">
            <w:pPr>
              <w:snapToGrid w:val="0"/>
              <w:spacing w:line="280" w:lineRule="exact"/>
              <w:jc w:val="center"/>
              <w:rPr>
                <w:rFonts w:ascii="宋体" w:hAnsi="宋体"/>
                <w:sz w:val="18"/>
                <w:szCs w:val="18"/>
              </w:rPr>
            </w:pPr>
            <w:r w:rsidRPr="009916DE">
              <w:rPr>
                <w:rFonts w:ascii="宋体" w:hAnsi="宋体" w:hint="eastAsia"/>
                <w:sz w:val="18"/>
                <w:szCs w:val="18"/>
              </w:rPr>
              <w:t>2.5.2</w:t>
            </w:r>
          </w:p>
        </w:tc>
        <w:tc>
          <w:tcPr>
            <w:tcW w:w="7461"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36478A">
            <w:pPr>
              <w:snapToGrid w:val="0"/>
              <w:spacing w:line="240" w:lineRule="exact"/>
              <w:ind w:firstLineChars="200" w:firstLine="360"/>
              <w:rPr>
                <w:rFonts w:ascii="宋体" w:hAnsi="宋体"/>
                <w:sz w:val="18"/>
                <w:szCs w:val="18"/>
              </w:rPr>
            </w:pPr>
            <w:r w:rsidRPr="009916DE">
              <w:rPr>
                <w:rFonts w:ascii="宋体" w:hAnsi="宋体" w:hint="eastAsia"/>
                <w:sz w:val="18"/>
                <w:szCs w:val="18"/>
              </w:rPr>
              <w:t>2.每学期期中教学检查教学基本文件抽查中，督导</w:t>
            </w:r>
            <w:proofErr w:type="gramStart"/>
            <w:r w:rsidRPr="009916DE">
              <w:rPr>
                <w:rFonts w:ascii="宋体" w:hAnsi="宋体" w:hint="eastAsia"/>
                <w:sz w:val="18"/>
                <w:szCs w:val="18"/>
              </w:rPr>
              <w:t>组评价</w:t>
            </w:r>
            <w:proofErr w:type="gramEnd"/>
            <w:r w:rsidRPr="009916DE">
              <w:rPr>
                <w:rFonts w:ascii="宋体" w:hAnsi="宋体" w:hint="eastAsia"/>
                <w:sz w:val="18"/>
                <w:szCs w:val="18"/>
              </w:rPr>
              <w:t>结果为“差”的，每人次扣0.2分。</w:t>
            </w:r>
          </w:p>
        </w:tc>
        <w:tc>
          <w:tcPr>
            <w:tcW w:w="343" w:type="dxa"/>
            <w:tcBorders>
              <w:top w:val="single" w:sz="4" w:space="0" w:color="auto"/>
              <w:left w:val="single" w:sz="4" w:space="0" w:color="auto"/>
              <w:bottom w:val="single" w:sz="4" w:space="0" w:color="auto"/>
              <w:right w:val="single" w:sz="4" w:space="0" w:color="auto"/>
            </w:tcBorders>
            <w:shd w:val="clear" w:color="auto" w:fill="FFFF00"/>
            <w:vAlign w:val="center"/>
          </w:tcPr>
          <w:p w:rsidR="00C93FA5" w:rsidRPr="009916DE" w:rsidRDefault="00C93FA5">
            <w:pPr>
              <w:tabs>
                <w:tab w:val="left" w:pos="1677"/>
              </w:tabs>
              <w:spacing w:line="240" w:lineRule="exact"/>
              <w:jc w:val="center"/>
              <w:rPr>
                <w:rFonts w:ascii="宋体" w:hAnsi="宋体"/>
                <w:sz w:val="18"/>
                <w:szCs w:val="18"/>
              </w:rPr>
            </w:pPr>
          </w:p>
        </w:tc>
        <w:tc>
          <w:tcPr>
            <w:tcW w:w="502" w:type="dxa"/>
            <w:gridSpan w:val="2"/>
            <w:vMerge/>
            <w:tcBorders>
              <w:left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c>
          <w:tcPr>
            <w:tcW w:w="912" w:type="dxa"/>
            <w:vMerge/>
            <w:tcBorders>
              <w:left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r>
      <w:tr w:rsidR="00C93FA5" w:rsidRPr="009916DE" w:rsidTr="00C93FA5">
        <w:trPr>
          <w:trHeight w:val="502"/>
          <w:jc w:val="center"/>
        </w:trPr>
        <w:tc>
          <w:tcPr>
            <w:tcW w:w="0" w:type="auto"/>
            <w:vMerge/>
            <w:tcBorders>
              <w:left w:val="single" w:sz="4" w:space="0" w:color="auto"/>
              <w:right w:val="single" w:sz="4" w:space="0" w:color="auto"/>
            </w:tcBorders>
            <w:vAlign w:val="center"/>
          </w:tcPr>
          <w:p w:rsidR="00C93FA5" w:rsidRPr="009916DE" w:rsidRDefault="00C93FA5">
            <w:pPr>
              <w:widowControl/>
              <w:jc w:val="left"/>
              <w:rPr>
                <w:rFonts w:ascii="宋体" w:hAnsi="宋体"/>
                <w:szCs w:val="21"/>
              </w:rPr>
            </w:pPr>
          </w:p>
        </w:tc>
        <w:tc>
          <w:tcPr>
            <w:tcW w:w="2579" w:type="dxa"/>
            <w:vMerge/>
            <w:tcBorders>
              <w:left w:val="single" w:sz="4" w:space="0" w:color="auto"/>
              <w:right w:val="single" w:sz="4" w:space="0" w:color="auto"/>
            </w:tcBorders>
            <w:vAlign w:val="center"/>
          </w:tcPr>
          <w:p w:rsidR="00C93FA5" w:rsidRPr="009916DE" w:rsidRDefault="00C93FA5">
            <w:pPr>
              <w:jc w:val="left"/>
              <w:rPr>
                <w:rFonts w:ascii="宋体" w:hAnsi="宋体"/>
                <w:sz w:val="18"/>
                <w:szCs w:val="18"/>
              </w:rPr>
            </w:pPr>
          </w:p>
        </w:tc>
        <w:tc>
          <w:tcPr>
            <w:tcW w:w="498" w:type="dxa"/>
            <w:vMerge/>
            <w:tcBorders>
              <w:left w:val="single" w:sz="4" w:space="0" w:color="auto"/>
              <w:right w:val="single" w:sz="4" w:space="0" w:color="auto"/>
            </w:tcBorders>
            <w:vAlign w:val="center"/>
          </w:tcPr>
          <w:p w:rsidR="00C93FA5" w:rsidRPr="009916DE" w:rsidRDefault="00C93FA5">
            <w:pPr>
              <w:snapToGrid w:val="0"/>
              <w:spacing w:line="280" w:lineRule="exact"/>
              <w:jc w:val="center"/>
              <w:rPr>
                <w:rFonts w:ascii="宋体" w:hAnsi="宋体"/>
                <w:sz w:val="18"/>
                <w:szCs w:val="18"/>
              </w:rPr>
            </w:pPr>
          </w:p>
        </w:tc>
        <w:tc>
          <w:tcPr>
            <w:tcW w:w="741" w:type="dxa"/>
            <w:tcBorders>
              <w:left w:val="single" w:sz="4" w:space="0" w:color="auto"/>
              <w:right w:val="single" w:sz="4" w:space="0" w:color="auto"/>
            </w:tcBorders>
            <w:vAlign w:val="center"/>
          </w:tcPr>
          <w:p w:rsidR="00C93FA5" w:rsidRPr="009916DE" w:rsidRDefault="00C93FA5">
            <w:pPr>
              <w:snapToGrid w:val="0"/>
              <w:spacing w:line="280" w:lineRule="exact"/>
              <w:jc w:val="center"/>
              <w:rPr>
                <w:rFonts w:ascii="宋体" w:hAnsi="宋体"/>
                <w:sz w:val="18"/>
                <w:szCs w:val="18"/>
              </w:rPr>
            </w:pPr>
            <w:r w:rsidRPr="009916DE">
              <w:rPr>
                <w:rFonts w:ascii="宋体" w:hAnsi="宋体" w:hint="eastAsia"/>
                <w:sz w:val="18"/>
                <w:szCs w:val="18"/>
              </w:rPr>
              <w:t>2.5.3</w:t>
            </w:r>
          </w:p>
        </w:tc>
        <w:tc>
          <w:tcPr>
            <w:tcW w:w="7461"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753E6B">
            <w:pPr>
              <w:snapToGrid w:val="0"/>
              <w:spacing w:line="240" w:lineRule="exact"/>
              <w:ind w:firstLineChars="200" w:firstLine="360"/>
              <w:rPr>
                <w:rFonts w:ascii="宋体" w:hAnsi="宋体"/>
                <w:sz w:val="18"/>
                <w:szCs w:val="18"/>
              </w:rPr>
            </w:pPr>
            <w:r w:rsidRPr="009916DE">
              <w:rPr>
                <w:rFonts w:ascii="宋体" w:hAnsi="宋体" w:hint="eastAsia"/>
                <w:sz w:val="18"/>
                <w:szCs w:val="18"/>
              </w:rPr>
              <w:t>3.在省、学校专项教学检查（评估）中，问题严重被学校或体军部予以通报者，根据被通报者问题严重程度每次扣1-2分。</w:t>
            </w:r>
          </w:p>
        </w:tc>
        <w:tc>
          <w:tcPr>
            <w:tcW w:w="343" w:type="dxa"/>
            <w:tcBorders>
              <w:top w:val="single" w:sz="4" w:space="0" w:color="auto"/>
              <w:left w:val="single" w:sz="4" w:space="0" w:color="auto"/>
              <w:bottom w:val="single" w:sz="4" w:space="0" w:color="auto"/>
              <w:right w:val="single" w:sz="4" w:space="0" w:color="auto"/>
            </w:tcBorders>
            <w:shd w:val="clear" w:color="auto" w:fill="FFFF00"/>
            <w:vAlign w:val="center"/>
          </w:tcPr>
          <w:p w:rsidR="00C93FA5" w:rsidRPr="009916DE" w:rsidRDefault="00C93FA5">
            <w:pPr>
              <w:tabs>
                <w:tab w:val="left" w:pos="1677"/>
              </w:tabs>
              <w:spacing w:line="240" w:lineRule="exact"/>
              <w:jc w:val="center"/>
              <w:rPr>
                <w:rFonts w:ascii="宋体" w:hAnsi="宋体"/>
                <w:sz w:val="18"/>
                <w:szCs w:val="18"/>
              </w:rPr>
            </w:pPr>
          </w:p>
        </w:tc>
        <w:tc>
          <w:tcPr>
            <w:tcW w:w="502" w:type="dxa"/>
            <w:gridSpan w:val="2"/>
            <w:vMerge/>
            <w:tcBorders>
              <w:left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c>
          <w:tcPr>
            <w:tcW w:w="912" w:type="dxa"/>
            <w:vMerge/>
            <w:tcBorders>
              <w:left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r>
      <w:tr w:rsidR="00C93FA5" w:rsidRPr="009916DE" w:rsidTr="00C93FA5">
        <w:trPr>
          <w:trHeight w:val="444"/>
          <w:jc w:val="center"/>
        </w:trPr>
        <w:tc>
          <w:tcPr>
            <w:tcW w:w="0" w:type="auto"/>
            <w:vMerge/>
            <w:tcBorders>
              <w:left w:val="single" w:sz="4" w:space="0" w:color="auto"/>
              <w:bottom w:val="single" w:sz="4" w:space="0" w:color="auto"/>
              <w:right w:val="single" w:sz="4" w:space="0" w:color="auto"/>
            </w:tcBorders>
            <w:vAlign w:val="center"/>
          </w:tcPr>
          <w:p w:rsidR="00C93FA5" w:rsidRPr="009916DE" w:rsidRDefault="00C93FA5">
            <w:pPr>
              <w:widowControl/>
              <w:jc w:val="left"/>
              <w:rPr>
                <w:rFonts w:ascii="宋体" w:hAnsi="宋体"/>
                <w:szCs w:val="21"/>
              </w:rPr>
            </w:pPr>
          </w:p>
        </w:tc>
        <w:tc>
          <w:tcPr>
            <w:tcW w:w="2579" w:type="dxa"/>
            <w:vMerge/>
            <w:tcBorders>
              <w:left w:val="single" w:sz="4" w:space="0" w:color="auto"/>
              <w:bottom w:val="single" w:sz="4" w:space="0" w:color="auto"/>
              <w:right w:val="single" w:sz="4" w:space="0" w:color="auto"/>
            </w:tcBorders>
            <w:vAlign w:val="center"/>
          </w:tcPr>
          <w:p w:rsidR="00C93FA5" w:rsidRPr="009916DE" w:rsidRDefault="00C93FA5">
            <w:pPr>
              <w:jc w:val="left"/>
              <w:rPr>
                <w:rFonts w:ascii="宋体" w:hAnsi="宋体"/>
                <w:sz w:val="18"/>
                <w:szCs w:val="18"/>
              </w:rPr>
            </w:pPr>
          </w:p>
        </w:tc>
        <w:tc>
          <w:tcPr>
            <w:tcW w:w="498" w:type="dxa"/>
            <w:vMerge/>
            <w:tcBorders>
              <w:left w:val="single" w:sz="4" w:space="0" w:color="auto"/>
              <w:bottom w:val="single" w:sz="4" w:space="0" w:color="auto"/>
              <w:right w:val="single" w:sz="4" w:space="0" w:color="auto"/>
            </w:tcBorders>
            <w:vAlign w:val="center"/>
          </w:tcPr>
          <w:p w:rsidR="00C93FA5" w:rsidRPr="009916DE" w:rsidRDefault="00C93FA5">
            <w:pPr>
              <w:snapToGrid w:val="0"/>
              <w:spacing w:line="280" w:lineRule="exact"/>
              <w:jc w:val="center"/>
              <w:rPr>
                <w:rFonts w:ascii="宋体" w:hAnsi="宋体"/>
                <w:sz w:val="18"/>
                <w:szCs w:val="18"/>
              </w:rPr>
            </w:pPr>
          </w:p>
        </w:tc>
        <w:tc>
          <w:tcPr>
            <w:tcW w:w="741" w:type="dxa"/>
            <w:tcBorders>
              <w:left w:val="single" w:sz="4" w:space="0" w:color="auto"/>
              <w:bottom w:val="single" w:sz="4" w:space="0" w:color="auto"/>
              <w:right w:val="single" w:sz="4" w:space="0" w:color="auto"/>
            </w:tcBorders>
            <w:vAlign w:val="center"/>
          </w:tcPr>
          <w:p w:rsidR="00C93FA5" w:rsidRPr="009916DE" w:rsidRDefault="00C93FA5">
            <w:pPr>
              <w:snapToGrid w:val="0"/>
              <w:spacing w:line="280" w:lineRule="exact"/>
              <w:jc w:val="center"/>
              <w:rPr>
                <w:rFonts w:ascii="宋体" w:hAnsi="宋体"/>
                <w:sz w:val="18"/>
                <w:szCs w:val="18"/>
              </w:rPr>
            </w:pPr>
            <w:r w:rsidRPr="009916DE">
              <w:rPr>
                <w:rFonts w:ascii="宋体" w:hAnsi="宋体" w:hint="eastAsia"/>
                <w:sz w:val="18"/>
                <w:szCs w:val="18"/>
              </w:rPr>
              <w:t>2.5.4</w:t>
            </w:r>
          </w:p>
        </w:tc>
        <w:tc>
          <w:tcPr>
            <w:tcW w:w="7461"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B91D29">
            <w:pPr>
              <w:snapToGrid w:val="0"/>
              <w:spacing w:line="240" w:lineRule="exact"/>
              <w:ind w:firstLineChars="200" w:firstLine="360"/>
              <w:rPr>
                <w:rFonts w:ascii="宋体" w:hAnsi="宋体"/>
                <w:sz w:val="18"/>
                <w:szCs w:val="18"/>
              </w:rPr>
            </w:pPr>
            <w:r w:rsidRPr="009916DE">
              <w:rPr>
                <w:rFonts w:ascii="宋体" w:hAnsi="宋体" w:hint="eastAsia"/>
                <w:sz w:val="18"/>
                <w:szCs w:val="18"/>
              </w:rPr>
              <w:t>4.每学期各种教学信息与数据(如教学任务、学生成绩、教学基本文件等)未在规定时间内上交的，每人次扣0.5分；造成严重后果的，每人次扣1分。</w:t>
            </w:r>
          </w:p>
        </w:tc>
        <w:tc>
          <w:tcPr>
            <w:tcW w:w="343" w:type="dxa"/>
            <w:tcBorders>
              <w:top w:val="single" w:sz="4" w:space="0" w:color="auto"/>
              <w:left w:val="single" w:sz="4" w:space="0" w:color="auto"/>
              <w:bottom w:val="single" w:sz="4" w:space="0" w:color="auto"/>
              <w:right w:val="single" w:sz="4" w:space="0" w:color="auto"/>
            </w:tcBorders>
            <w:shd w:val="clear" w:color="auto" w:fill="FFFF00"/>
            <w:vAlign w:val="center"/>
          </w:tcPr>
          <w:p w:rsidR="00C93FA5" w:rsidRPr="009916DE" w:rsidRDefault="00C93FA5">
            <w:pPr>
              <w:tabs>
                <w:tab w:val="left" w:pos="1677"/>
              </w:tabs>
              <w:spacing w:line="240" w:lineRule="exact"/>
              <w:jc w:val="center"/>
              <w:rPr>
                <w:rFonts w:ascii="宋体" w:hAnsi="宋体"/>
                <w:sz w:val="18"/>
                <w:szCs w:val="18"/>
              </w:rPr>
            </w:pPr>
          </w:p>
        </w:tc>
        <w:tc>
          <w:tcPr>
            <w:tcW w:w="502" w:type="dxa"/>
            <w:gridSpan w:val="2"/>
            <w:vMerge/>
            <w:tcBorders>
              <w:left w:val="single" w:sz="4" w:space="0" w:color="auto"/>
              <w:bottom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c>
          <w:tcPr>
            <w:tcW w:w="912" w:type="dxa"/>
            <w:vMerge/>
            <w:tcBorders>
              <w:left w:val="single" w:sz="4" w:space="0" w:color="auto"/>
              <w:bottom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 w:val="18"/>
                <w:szCs w:val="18"/>
              </w:rPr>
            </w:pPr>
          </w:p>
        </w:tc>
      </w:tr>
      <w:tr w:rsidR="00C93FA5" w:rsidRPr="009916DE" w:rsidTr="00C93FA5">
        <w:trPr>
          <w:trHeight w:val="493"/>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jc w:val="left"/>
              <w:rPr>
                <w:rFonts w:ascii="宋体" w:hAnsi="宋体"/>
                <w:szCs w:val="21"/>
              </w:rPr>
            </w:pPr>
            <w:r w:rsidRPr="009916DE">
              <w:rPr>
                <w:rFonts w:ascii="宋体" w:hAnsi="宋体" w:hint="eastAsia"/>
                <w:szCs w:val="21"/>
              </w:rPr>
              <w:t>3.教（科）</w:t>
            </w:r>
            <w:proofErr w:type="gramStart"/>
            <w:r w:rsidRPr="009916DE">
              <w:rPr>
                <w:rFonts w:ascii="宋体" w:hAnsi="宋体" w:hint="eastAsia"/>
                <w:szCs w:val="21"/>
              </w:rPr>
              <w:t>研</w:t>
            </w:r>
            <w:proofErr w:type="gramEnd"/>
          </w:p>
          <w:p w:rsidR="00C93FA5" w:rsidRPr="009916DE" w:rsidRDefault="00C93FA5">
            <w:pPr>
              <w:jc w:val="left"/>
              <w:rPr>
                <w:rFonts w:ascii="宋体" w:hAnsi="宋体"/>
                <w:szCs w:val="21"/>
              </w:rPr>
            </w:pPr>
            <w:r w:rsidRPr="009916DE">
              <w:rPr>
                <w:rFonts w:ascii="宋体" w:hAnsi="宋体" w:hint="eastAsia"/>
                <w:szCs w:val="21"/>
              </w:rPr>
              <w:t>（8分）</w:t>
            </w:r>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jc w:val="left"/>
              <w:rPr>
                <w:rFonts w:ascii="宋体" w:hAnsi="宋体"/>
                <w:sz w:val="18"/>
                <w:szCs w:val="18"/>
              </w:rPr>
            </w:pPr>
            <w:r w:rsidRPr="009916DE">
              <w:rPr>
                <w:rFonts w:ascii="宋体" w:hAnsi="宋体" w:hint="eastAsia"/>
                <w:sz w:val="18"/>
                <w:szCs w:val="18"/>
              </w:rPr>
              <w:t>3.1教师参与科研与教研、教改情况</w:t>
            </w:r>
          </w:p>
        </w:tc>
        <w:tc>
          <w:tcPr>
            <w:tcW w:w="498"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rsidP="0001572B">
            <w:pPr>
              <w:jc w:val="center"/>
              <w:rPr>
                <w:rFonts w:ascii="宋体" w:hAnsi="宋体"/>
                <w:b/>
                <w:sz w:val="18"/>
                <w:szCs w:val="18"/>
              </w:rPr>
            </w:pPr>
            <w:r w:rsidRPr="009916DE">
              <w:rPr>
                <w:rFonts w:ascii="宋体" w:hAnsi="宋体" w:hint="eastAsia"/>
                <w:b/>
                <w:sz w:val="18"/>
                <w:szCs w:val="18"/>
              </w:rPr>
              <w:t>5</w:t>
            </w:r>
          </w:p>
        </w:tc>
        <w:tc>
          <w:tcPr>
            <w:tcW w:w="741"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01572B">
            <w:pPr>
              <w:jc w:val="center"/>
              <w:rPr>
                <w:rFonts w:ascii="宋体" w:hAnsi="宋体"/>
                <w:b/>
                <w:sz w:val="18"/>
                <w:szCs w:val="18"/>
              </w:rPr>
            </w:pPr>
            <w:r w:rsidRPr="009916DE">
              <w:rPr>
                <w:rFonts w:ascii="宋体" w:hAnsi="宋体" w:hint="eastAsia"/>
                <w:b/>
                <w:sz w:val="18"/>
                <w:szCs w:val="18"/>
              </w:rPr>
              <w:t>3.1.1</w:t>
            </w:r>
          </w:p>
        </w:tc>
        <w:tc>
          <w:tcPr>
            <w:tcW w:w="7461"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40" w:lineRule="exact"/>
              <w:ind w:firstLineChars="200" w:firstLine="360"/>
              <w:rPr>
                <w:rFonts w:ascii="宋体" w:hAnsi="宋体"/>
                <w:sz w:val="18"/>
                <w:szCs w:val="18"/>
              </w:rPr>
            </w:pPr>
            <w:r w:rsidRPr="009916DE">
              <w:rPr>
                <w:rFonts w:ascii="宋体" w:hAnsi="宋体" w:hint="eastAsia"/>
                <w:sz w:val="18"/>
                <w:szCs w:val="18"/>
              </w:rPr>
              <w:t>教研组教师申报各级、各类教（科）</w:t>
            </w:r>
            <w:proofErr w:type="gramStart"/>
            <w:r w:rsidRPr="009916DE">
              <w:rPr>
                <w:rFonts w:ascii="宋体" w:hAnsi="宋体" w:hint="eastAsia"/>
                <w:sz w:val="18"/>
                <w:szCs w:val="18"/>
              </w:rPr>
              <w:t>研</w:t>
            </w:r>
            <w:proofErr w:type="gramEnd"/>
            <w:r w:rsidRPr="009916DE">
              <w:rPr>
                <w:rFonts w:ascii="宋体" w:hAnsi="宋体" w:hint="eastAsia"/>
                <w:sz w:val="18"/>
                <w:szCs w:val="18"/>
              </w:rPr>
              <w:t>课题（不含横向课题）情况。根据项目申报人数（只计算项目负责人）进行排名，排名第一的部门得满分，以后逐名降1分。</w:t>
            </w:r>
          </w:p>
          <w:p w:rsidR="00C93FA5" w:rsidRPr="009916DE" w:rsidRDefault="00C93FA5" w:rsidP="00753E6B">
            <w:pPr>
              <w:snapToGrid w:val="0"/>
              <w:spacing w:line="240" w:lineRule="exact"/>
              <w:ind w:firstLineChars="200" w:firstLine="360"/>
              <w:rPr>
                <w:rFonts w:ascii="宋体" w:hAnsi="宋体"/>
                <w:sz w:val="18"/>
                <w:szCs w:val="18"/>
              </w:rPr>
            </w:pPr>
            <w:r w:rsidRPr="009916DE">
              <w:rPr>
                <w:rFonts w:ascii="宋体" w:hAnsi="宋体" w:hint="eastAsia"/>
                <w:sz w:val="18"/>
                <w:szCs w:val="18"/>
              </w:rPr>
              <w:t>教研组一年内无一人申报各类教研、教改或科研课题的，该项得分为0分。</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tabs>
                <w:tab w:val="left" w:pos="1677"/>
              </w:tabs>
              <w:spacing w:line="240" w:lineRule="exact"/>
              <w:jc w:val="center"/>
              <w:rPr>
                <w:rFonts w:ascii="宋体" w:hAnsi="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40" w:lineRule="exact"/>
              <w:jc w:val="center"/>
              <w:rPr>
                <w:rFonts w:ascii="宋体" w:hAnsi="宋体"/>
                <w:szCs w:val="21"/>
              </w:rPr>
            </w:pPr>
          </w:p>
        </w:tc>
      </w:tr>
      <w:tr w:rsidR="00C93FA5" w:rsidRPr="009916DE" w:rsidTr="00C93FA5">
        <w:trPr>
          <w:trHeight w:val="4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widowControl/>
              <w:jc w:val="left"/>
              <w:rPr>
                <w:rFonts w:ascii="宋体" w:hAnsi="宋体"/>
                <w:sz w:val="18"/>
                <w:szCs w:val="18"/>
              </w:rPr>
            </w:pPr>
          </w:p>
        </w:tc>
        <w:tc>
          <w:tcPr>
            <w:tcW w:w="498"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rsidP="0001572B">
            <w:pPr>
              <w:snapToGrid w:val="0"/>
              <w:spacing w:line="280" w:lineRule="exact"/>
              <w:jc w:val="center"/>
              <w:rPr>
                <w:rFonts w:ascii="宋体" w:hAnsi="宋体"/>
                <w:b/>
                <w:sz w:val="18"/>
                <w:szCs w:val="18"/>
              </w:rPr>
            </w:pPr>
            <w:r w:rsidRPr="009916DE">
              <w:rPr>
                <w:rFonts w:ascii="宋体" w:hAnsi="宋体" w:hint="eastAsia"/>
                <w:b/>
                <w:sz w:val="18"/>
                <w:szCs w:val="18"/>
              </w:rPr>
              <w:t>3</w:t>
            </w:r>
          </w:p>
        </w:tc>
        <w:tc>
          <w:tcPr>
            <w:tcW w:w="741"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01572B">
            <w:pPr>
              <w:snapToGrid w:val="0"/>
              <w:spacing w:line="280" w:lineRule="exact"/>
              <w:jc w:val="center"/>
              <w:rPr>
                <w:rFonts w:ascii="宋体" w:hAnsi="宋体"/>
                <w:b/>
                <w:sz w:val="18"/>
                <w:szCs w:val="18"/>
              </w:rPr>
            </w:pPr>
            <w:r w:rsidRPr="009916DE">
              <w:rPr>
                <w:rFonts w:ascii="宋体" w:hAnsi="宋体" w:hint="eastAsia"/>
                <w:b/>
                <w:sz w:val="18"/>
                <w:szCs w:val="18"/>
              </w:rPr>
              <w:t>3.1.2</w:t>
            </w:r>
          </w:p>
        </w:tc>
        <w:tc>
          <w:tcPr>
            <w:tcW w:w="7461"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40" w:lineRule="exact"/>
              <w:ind w:firstLineChars="200" w:firstLine="360"/>
              <w:rPr>
                <w:rFonts w:ascii="宋体" w:hAnsi="宋体"/>
                <w:sz w:val="18"/>
                <w:szCs w:val="18"/>
              </w:rPr>
            </w:pPr>
            <w:r w:rsidRPr="009916DE">
              <w:rPr>
                <w:rFonts w:ascii="宋体" w:hAnsi="宋体" w:hint="eastAsia"/>
                <w:sz w:val="18"/>
                <w:szCs w:val="18"/>
              </w:rPr>
              <w:t>教研组年度人均“教（科）</w:t>
            </w:r>
            <w:proofErr w:type="gramStart"/>
            <w:r w:rsidRPr="009916DE">
              <w:rPr>
                <w:rFonts w:ascii="宋体" w:hAnsi="宋体" w:hint="eastAsia"/>
                <w:sz w:val="18"/>
                <w:szCs w:val="18"/>
              </w:rPr>
              <w:t>研</w:t>
            </w:r>
            <w:proofErr w:type="gramEnd"/>
            <w:r w:rsidRPr="009916DE">
              <w:rPr>
                <w:rFonts w:ascii="宋体" w:hAnsi="宋体" w:hint="eastAsia"/>
                <w:sz w:val="18"/>
                <w:szCs w:val="18"/>
              </w:rPr>
              <w:t>”得分情况。人均教科研得分第一名的部门，该项得分为满分，以后逐名降1分。</w:t>
            </w:r>
          </w:p>
        </w:tc>
        <w:tc>
          <w:tcPr>
            <w:tcW w:w="845" w:type="dxa"/>
            <w:gridSpan w:val="3"/>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rsidP="00C93FA5">
            <w:pPr>
              <w:widowControl/>
              <w:jc w:val="center"/>
              <w:rPr>
                <w:rFonts w:ascii="宋体" w:hAnsi="宋体"/>
                <w:szCs w:val="21"/>
              </w:rPr>
            </w:pPr>
          </w:p>
        </w:tc>
        <w:tc>
          <w:tcPr>
            <w:tcW w:w="912"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r>
    </w:tbl>
    <w:p w:rsidR="00587DEF" w:rsidRPr="009916DE" w:rsidRDefault="00043B57" w:rsidP="00587DEF">
      <w:pPr>
        <w:rPr>
          <w:rFonts w:ascii="宋体" w:hAnsi="宋体"/>
        </w:rPr>
      </w:pPr>
      <w:r w:rsidRPr="009916DE">
        <w:rPr>
          <w:rFonts w:asciiTheme="minorEastAsia" w:eastAsiaTheme="minorEastAsia" w:hAnsiTheme="minorEastAsia" w:hint="eastAsia"/>
          <w:b/>
          <w:color w:val="FF0000"/>
        </w:rPr>
        <w:t>注：</w:t>
      </w:r>
      <w:r w:rsidR="0001572B" w:rsidRPr="009916DE">
        <w:rPr>
          <w:rFonts w:asciiTheme="minorEastAsia" w:eastAsiaTheme="minorEastAsia" w:hAnsiTheme="minorEastAsia" w:hint="eastAsia"/>
          <w:b/>
          <w:color w:val="FF0000"/>
        </w:rPr>
        <w:t>1、</w:t>
      </w:r>
      <w:r w:rsidRPr="009916DE">
        <w:rPr>
          <w:rFonts w:asciiTheme="minorEastAsia" w:eastAsiaTheme="minorEastAsia" w:hAnsiTheme="minorEastAsia" w:hint="eastAsia"/>
          <w:b/>
          <w:color w:val="FF0000"/>
        </w:rPr>
        <w:t>自评分栏目内有背景颜色的表格内填写负值分数，其他表格</w:t>
      </w:r>
      <w:r w:rsidR="0001572B" w:rsidRPr="009916DE">
        <w:rPr>
          <w:rFonts w:asciiTheme="minorEastAsia" w:eastAsiaTheme="minorEastAsia" w:hAnsiTheme="minorEastAsia" w:hint="eastAsia"/>
          <w:b/>
          <w:color w:val="FF0000"/>
        </w:rPr>
        <w:t>填写正值分数。2、指标2.3.1、3.1.1、3.1.2分数由办公室提供。</w:t>
      </w:r>
      <w:r w:rsidR="00587DEF" w:rsidRPr="009916DE">
        <w:br w:type="page"/>
      </w:r>
      <w:r w:rsidR="00587DEF" w:rsidRPr="009916DE">
        <w:rPr>
          <w:rFonts w:ascii="宋体" w:hAnsi="宋体" w:hint="eastAsia"/>
        </w:rPr>
        <w:lastRenderedPageBreak/>
        <w:t>附件2续表：</w:t>
      </w:r>
    </w:p>
    <w:tbl>
      <w:tblPr>
        <w:tblW w:w="14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2850"/>
        <w:gridCol w:w="443"/>
        <w:gridCol w:w="670"/>
        <w:gridCol w:w="7403"/>
        <w:gridCol w:w="427"/>
        <w:gridCol w:w="467"/>
        <w:gridCol w:w="954"/>
      </w:tblGrid>
      <w:tr w:rsidR="00587DEF" w:rsidRPr="009916DE" w:rsidTr="005850E8">
        <w:trPr>
          <w:trHeight w:val="340"/>
          <w:jc w:val="center"/>
        </w:trPr>
        <w:tc>
          <w:tcPr>
            <w:tcW w:w="1470" w:type="dxa"/>
            <w:tcBorders>
              <w:top w:val="single" w:sz="4" w:space="0" w:color="auto"/>
              <w:left w:val="single" w:sz="4" w:space="0" w:color="auto"/>
              <w:bottom w:val="single" w:sz="4" w:space="0" w:color="auto"/>
              <w:right w:val="single" w:sz="4" w:space="0" w:color="auto"/>
            </w:tcBorders>
            <w:vAlign w:val="center"/>
            <w:hideMark/>
          </w:tcPr>
          <w:p w:rsidR="00587DEF" w:rsidRPr="009916DE" w:rsidRDefault="00587DEF">
            <w:pPr>
              <w:spacing w:line="220" w:lineRule="exact"/>
              <w:ind w:hanging="1"/>
              <w:jc w:val="center"/>
              <w:rPr>
                <w:rFonts w:ascii="宋体" w:hAnsi="宋体"/>
                <w:b/>
                <w:szCs w:val="21"/>
              </w:rPr>
            </w:pPr>
            <w:r w:rsidRPr="009916DE">
              <w:rPr>
                <w:rFonts w:ascii="宋体" w:hAnsi="宋体" w:hint="eastAsia"/>
                <w:b/>
                <w:szCs w:val="21"/>
              </w:rPr>
              <w:t>一级指标</w:t>
            </w:r>
          </w:p>
        </w:tc>
        <w:tc>
          <w:tcPr>
            <w:tcW w:w="2850" w:type="dxa"/>
            <w:tcBorders>
              <w:top w:val="single" w:sz="4" w:space="0" w:color="auto"/>
              <w:left w:val="single" w:sz="4" w:space="0" w:color="auto"/>
              <w:bottom w:val="single" w:sz="4" w:space="0" w:color="auto"/>
              <w:right w:val="single" w:sz="4" w:space="0" w:color="auto"/>
            </w:tcBorders>
            <w:vAlign w:val="center"/>
            <w:hideMark/>
          </w:tcPr>
          <w:p w:rsidR="00587DEF" w:rsidRPr="009916DE" w:rsidRDefault="00587DEF">
            <w:pPr>
              <w:spacing w:line="220" w:lineRule="exact"/>
              <w:ind w:hanging="1"/>
              <w:jc w:val="center"/>
              <w:rPr>
                <w:rFonts w:ascii="宋体" w:hAnsi="宋体"/>
                <w:b/>
                <w:szCs w:val="21"/>
              </w:rPr>
            </w:pPr>
            <w:r w:rsidRPr="009916DE">
              <w:rPr>
                <w:rFonts w:ascii="宋体" w:hAnsi="宋体" w:hint="eastAsia"/>
                <w:b/>
                <w:szCs w:val="21"/>
              </w:rPr>
              <w:t>二级指标</w:t>
            </w:r>
          </w:p>
        </w:tc>
        <w:tc>
          <w:tcPr>
            <w:tcW w:w="1113" w:type="dxa"/>
            <w:gridSpan w:val="2"/>
            <w:tcBorders>
              <w:top w:val="single" w:sz="4" w:space="0" w:color="auto"/>
              <w:left w:val="single" w:sz="4" w:space="0" w:color="auto"/>
              <w:bottom w:val="single" w:sz="4" w:space="0" w:color="auto"/>
              <w:right w:val="single" w:sz="4" w:space="0" w:color="auto"/>
            </w:tcBorders>
            <w:vAlign w:val="center"/>
            <w:hideMark/>
          </w:tcPr>
          <w:p w:rsidR="00587DEF" w:rsidRPr="009916DE" w:rsidRDefault="00587DEF">
            <w:pPr>
              <w:spacing w:line="220" w:lineRule="exact"/>
              <w:jc w:val="center"/>
              <w:rPr>
                <w:rFonts w:ascii="宋体" w:hAnsi="宋体"/>
                <w:b/>
                <w:szCs w:val="21"/>
              </w:rPr>
            </w:pPr>
            <w:r w:rsidRPr="009916DE">
              <w:rPr>
                <w:rFonts w:ascii="宋体" w:hAnsi="宋体" w:hint="eastAsia"/>
                <w:b/>
                <w:szCs w:val="21"/>
              </w:rPr>
              <w:t>满分</w:t>
            </w:r>
          </w:p>
        </w:tc>
        <w:tc>
          <w:tcPr>
            <w:tcW w:w="7403" w:type="dxa"/>
            <w:tcBorders>
              <w:top w:val="single" w:sz="4" w:space="0" w:color="auto"/>
              <w:left w:val="single" w:sz="4" w:space="0" w:color="auto"/>
              <w:bottom w:val="single" w:sz="4" w:space="0" w:color="auto"/>
              <w:right w:val="single" w:sz="4" w:space="0" w:color="auto"/>
            </w:tcBorders>
            <w:vAlign w:val="center"/>
            <w:hideMark/>
          </w:tcPr>
          <w:p w:rsidR="00587DEF" w:rsidRPr="009916DE" w:rsidRDefault="00587DEF">
            <w:pPr>
              <w:spacing w:line="220" w:lineRule="exact"/>
              <w:jc w:val="center"/>
              <w:rPr>
                <w:rFonts w:ascii="宋体" w:hAnsi="宋体"/>
                <w:b/>
                <w:szCs w:val="21"/>
              </w:rPr>
            </w:pPr>
            <w:r w:rsidRPr="009916DE">
              <w:rPr>
                <w:rFonts w:ascii="宋体" w:hAnsi="宋体" w:hint="eastAsia"/>
                <w:b/>
                <w:szCs w:val="21"/>
              </w:rPr>
              <w:t>指标内涵与评分标准</w:t>
            </w:r>
          </w:p>
        </w:tc>
        <w:tc>
          <w:tcPr>
            <w:tcW w:w="894" w:type="dxa"/>
            <w:gridSpan w:val="2"/>
            <w:tcBorders>
              <w:top w:val="single" w:sz="4" w:space="0" w:color="auto"/>
              <w:left w:val="single" w:sz="4" w:space="0" w:color="auto"/>
              <w:bottom w:val="single" w:sz="4" w:space="0" w:color="auto"/>
              <w:right w:val="single" w:sz="4" w:space="0" w:color="auto"/>
            </w:tcBorders>
            <w:vAlign w:val="center"/>
            <w:hideMark/>
          </w:tcPr>
          <w:p w:rsidR="00587DEF" w:rsidRPr="009916DE" w:rsidRDefault="00587DEF">
            <w:pPr>
              <w:spacing w:line="220" w:lineRule="exact"/>
              <w:jc w:val="center"/>
              <w:rPr>
                <w:rFonts w:ascii="宋体" w:hAnsi="宋体"/>
                <w:b/>
                <w:szCs w:val="21"/>
              </w:rPr>
            </w:pPr>
            <w:r w:rsidRPr="009916DE">
              <w:rPr>
                <w:rFonts w:ascii="宋体" w:hAnsi="宋体" w:hint="eastAsia"/>
                <w:b/>
                <w:szCs w:val="21"/>
              </w:rPr>
              <w:t>自评分</w:t>
            </w:r>
          </w:p>
        </w:tc>
        <w:tc>
          <w:tcPr>
            <w:tcW w:w="954" w:type="dxa"/>
            <w:tcBorders>
              <w:top w:val="single" w:sz="4" w:space="0" w:color="auto"/>
              <w:left w:val="single" w:sz="4" w:space="0" w:color="auto"/>
              <w:bottom w:val="single" w:sz="4" w:space="0" w:color="auto"/>
              <w:right w:val="single" w:sz="4" w:space="0" w:color="auto"/>
            </w:tcBorders>
            <w:vAlign w:val="center"/>
            <w:hideMark/>
          </w:tcPr>
          <w:p w:rsidR="00587DEF" w:rsidRPr="009916DE" w:rsidRDefault="00587DEF">
            <w:pPr>
              <w:spacing w:line="220" w:lineRule="exact"/>
              <w:jc w:val="center"/>
              <w:rPr>
                <w:rFonts w:ascii="宋体" w:hAnsi="宋体"/>
                <w:b/>
                <w:szCs w:val="21"/>
              </w:rPr>
            </w:pPr>
            <w:r w:rsidRPr="009916DE">
              <w:rPr>
                <w:rFonts w:ascii="宋体" w:hAnsi="宋体" w:hint="eastAsia"/>
                <w:b/>
                <w:szCs w:val="21"/>
              </w:rPr>
              <w:t>考核组评分</w:t>
            </w:r>
          </w:p>
        </w:tc>
      </w:tr>
      <w:tr w:rsidR="00C93FA5" w:rsidRPr="009916DE" w:rsidTr="005850E8">
        <w:trPr>
          <w:trHeight w:val="338"/>
          <w:jc w:val="center"/>
        </w:trPr>
        <w:tc>
          <w:tcPr>
            <w:tcW w:w="1470" w:type="dxa"/>
            <w:vMerge w:val="restart"/>
            <w:tcBorders>
              <w:top w:val="single" w:sz="4" w:space="0" w:color="auto"/>
              <w:left w:val="single" w:sz="4" w:space="0" w:color="auto"/>
              <w:right w:val="single" w:sz="4" w:space="0" w:color="auto"/>
            </w:tcBorders>
            <w:vAlign w:val="center"/>
            <w:hideMark/>
          </w:tcPr>
          <w:p w:rsidR="00C93FA5" w:rsidRPr="009916DE" w:rsidRDefault="00C93FA5">
            <w:pPr>
              <w:spacing w:line="220" w:lineRule="exact"/>
              <w:rPr>
                <w:rFonts w:ascii="宋体" w:hAnsi="宋体"/>
                <w:szCs w:val="21"/>
              </w:rPr>
            </w:pPr>
            <w:r w:rsidRPr="009916DE">
              <w:rPr>
                <w:rFonts w:ascii="宋体" w:hAnsi="宋体" w:hint="eastAsia"/>
                <w:szCs w:val="21"/>
              </w:rPr>
              <w:t>4.工作纪律</w:t>
            </w:r>
          </w:p>
          <w:p w:rsidR="00C93FA5" w:rsidRPr="009916DE" w:rsidRDefault="00C93FA5">
            <w:pPr>
              <w:spacing w:line="220" w:lineRule="exact"/>
              <w:rPr>
                <w:rFonts w:ascii="宋体" w:hAnsi="宋体"/>
                <w:szCs w:val="21"/>
              </w:rPr>
            </w:pPr>
            <w:r w:rsidRPr="009916DE">
              <w:rPr>
                <w:rFonts w:ascii="宋体" w:hAnsi="宋体" w:hint="eastAsia"/>
                <w:szCs w:val="21"/>
              </w:rPr>
              <w:t>（5分）</w:t>
            </w:r>
          </w:p>
        </w:tc>
        <w:tc>
          <w:tcPr>
            <w:tcW w:w="2850" w:type="dxa"/>
            <w:vMerge w:val="restart"/>
            <w:tcBorders>
              <w:top w:val="single" w:sz="4" w:space="0" w:color="auto"/>
              <w:left w:val="single" w:sz="4" w:space="0" w:color="auto"/>
              <w:right w:val="single" w:sz="4" w:space="0" w:color="auto"/>
            </w:tcBorders>
            <w:vAlign w:val="center"/>
            <w:hideMark/>
          </w:tcPr>
          <w:p w:rsidR="00C93FA5" w:rsidRPr="009916DE" w:rsidRDefault="00C93FA5">
            <w:pPr>
              <w:spacing w:line="220" w:lineRule="exact"/>
              <w:jc w:val="left"/>
              <w:rPr>
                <w:rFonts w:ascii="宋体" w:hAnsi="宋体"/>
                <w:sz w:val="18"/>
                <w:szCs w:val="18"/>
              </w:rPr>
            </w:pPr>
            <w:r w:rsidRPr="009916DE">
              <w:rPr>
                <w:rFonts w:ascii="宋体" w:hAnsi="宋体" w:hint="eastAsia"/>
                <w:sz w:val="18"/>
                <w:szCs w:val="18"/>
              </w:rPr>
              <w:t>4.1遵守体军部会议制度、服从任务分配情况</w:t>
            </w:r>
          </w:p>
        </w:tc>
        <w:tc>
          <w:tcPr>
            <w:tcW w:w="443" w:type="dxa"/>
            <w:vMerge w:val="restart"/>
            <w:tcBorders>
              <w:top w:val="single" w:sz="4" w:space="0" w:color="auto"/>
              <w:left w:val="single" w:sz="4" w:space="0" w:color="auto"/>
              <w:right w:val="single" w:sz="4" w:space="0" w:color="auto"/>
            </w:tcBorders>
            <w:vAlign w:val="center"/>
            <w:hideMark/>
          </w:tcPr>
          <w:p w:rsidR="00C93FA5" w:rsidRPr="009916DE" w:rsidRDefault="00C93FA5" w:rsidP="0001572B">
            <w:pPr>
              <w:snapToGrid w:val="0"/>
              <w:spacing w:line="220" w:lineRule="exact"/>
              <w:jc w:val="center"/>
              <w:rPr>
                <w:rFonts w:ascii="宋体" w:hAnsi="宋体"/>
                <w:sz w:val="18"/>
                <w:szCs w:val="18"/>
              </w:rPr>
            </w:pPr>
            <w:r w:rsidRPr="009916DE">
              <w:rPr>
                <w:rFonts w:ascii="宋体" w:hAnsi="宋体" w:hint="eastAsia"/>
                <w:sz w:val="18"/>
                <w:szCs w:val="18"/>
              </w:rPr>
              <w:t>5</w:t>
            </w:r>
          </w:p>
        </w:tc>
        <w:tc>
          <w:tcPr>
            <w:tcW w:w="670" w:type="dxa"/>
            <w:tcBorders>
              <w:top w:val="single" w:sz="4" w:space="0" w:color="auto"/>
              <w:left w:val="single" w:sz="4" w:space="0" w:color="auto"/>
              <w:right w:val="single" w:sz="4" w:space="0" w:color="auto"/>
            </w:tcBorders>
            <w:vAlign w:val="center"/>
          </w:tcPr>
          <w:p w:rsidR="00C93FA5" w:rsidRPr="009916DE" w:rsidRDefault="00C93FA5" w:rsidP="00C93FA5">
            <w:pPr>
              <w:snapToGrid w:val="0"/>
              <w:spacing w:line="220" w:lineRule="exact"/>
              <w:jc w:val="center"/>
              <w:rPr>
                <w:rFonts w:ascii="宋体" w:hAnsi="宋体"/>
                <w:sz w:val="18"/>
                <w:szCs w:val="18"/>
              </w:rPr>
            </w:pPr>
            <w:r w:rsidRPr="009916DE">
              <w:rPr>
                <w:rFonts w:ascii="宋体" w:hAnsi="宋体" w:hint="eastAsia"/>
                <w:sz w:val="18"/>
                <w:szCs w:val="18"/>
              </w:rPr>
              <w:t>4.1.1</w:t>
            </w:r>
          </w:p>
        </w:tc>
        <w:tc>
          <w:tcPr>
            <w:tcW w:w="740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rsidP="0006124E">
            <w:pPr>
              <w:snapToGrid w:val="0"/>
              <w:spacing w:line="200" w:lineRule="exact"/>
              <w:ind w:firstLineChars="200" w:firstLine="360"/>
              <w:rPr>
                <w:rFonts w:ascii="宋体" w:hAnsi="宋体"/>
                <w:sz w:val="18"/>
                <w:szCs w:val="18"/>
              </w:rPr>
            </w:pPr>
            <w:r w:rsidRPr="009916DE">
              <w:rPr>
                <w:rFonts w:ascii="宋体" w:hAnsi="宋体" w:hint="eastAsia"/>
                <w:sz w:val="18"/>
                <w:szCs w:val="18"/>
              </w:rPr>
              <w:t>教师应按时参加体军部教职工大会，无故</w:t>
            </w:r>
            <w:proofErr w:type="gramStart"/>
            <w:r w:rsidRPr="009916DE">
              <w:rPr>
                <w:rFonts w:ascii="宋体" w:hAnsi="宋体" w:hint="eastAsia"/>
                <w:sz w:val="18"/>
                <w:szCs w:val="18"/>
              </w:rPr>
              <w:t>旷</w:t>
            </w:r>
            <w:proofErr w:type="gramEnd"/>
            <w:r w:rsidRPr="009916DE">
              <w:rPr>
                <w:rFonts w:ascii="宋体" w:hAnsi="宋体" w:hint="eastAsia"/>
                <w:sz w:val="18"/>
                <w:szCs w:val="18"/>
              </w:rPr>
              <w:t>会的，每人次扣1分；无特殊原因迟到或早退的，每人次扣0.5分；无特殊原因迟到</w:t>
            </w:r>
            <w:r w:rsidR="0006124E" w:rsidRPr="009916DE">
              <w:rPr>
                <w:rFonts w:ascii="宋体" w:hAnsi="宋体" w:hint="eastAsia"/>
                <w:sz w:val="18"/>
                <w:szCs w:val="18"/>
              </w:rPr>
              <w:t>15</w:t>
            </w:r>
            <w:r w:rsidRPr="009916DE">
              <w:rPr>
                <w:rFonts w:ascii="宋体" w:hAnsi="宋体" w:hint="eastAsia"/>
                <w:sz w:val="18"/>
                <w:szCs w:val="18"/>
              </w:rPr>
              <w:t>分</w:t>
            </w:r>
            <w:r w:rsidR="00FB4A83" w:rsidRPr="009916DE">
              <w:rPr>
                <w:rFonts w:ascii="宋体" w:hAnsi="宋体" w:hint="eastAsia"/>
                <w:sz w:val="18"/>
                <w:szCs w:val="18"/>
              </w:rPr>
              <w:t>钟</w:t>
            </w:r>
            <w:r w:rsidRPr="009916DE">
              <w:rPr>
                <w:rFonts w:ascii="宋体" w:hAnsi="宋体" w:hint="eastAsia"/>
                <w:sz w:val="18"/>
                <w:szCs w:val="18"/>
              </w:rPr>
              <w:t>以上者，作</w:t>
            </w:r>
            <w:proofErr w:type="gramStart"/>
            <w:r w:rsidRPr="009916DE">
              <w:rPr>
                <w:rFonts w:ascii="宋体" w:hAnsi="宋体" w:hint="eastAsia"/>
                <w:sz w:val="18"/>
                <w:szCs w:val="18"/>
              </w:rPr>
              <w:t>旷</w:t>
            </w:r>
            <w:proofErr w:type="gramEnd"/>
            <w:r w:rsidRPr="009916DE">
              <w:rPr>
                <w:rFonts w:ascii="宋体" w:hAnsi="宋体" w:hint="eastAsia"/>
                <w:sz w:val="18"/>
                <w:szCs w:val="18"/>
              </w:rPr>
              <w:t>会处理，每人次扣1分。</w:t>
            </w:r>
          </w:p>
        </w:tc>
        <w:tc>
          <w:tcPr>
            <w:tcW w:w="427" w:type="dxa"/>
            <w:tcBorders>
              <w:top w:val="single" w:sz="4" w:space="0" w:color="auto"/>
              <w:left w:val="single" w:sz="4" w:space="0" w:color="auto"/>
              <w:right w:val="single" w:sz="4" w:space="0" w:color="auto"/>
            </w:tcBorders>
            <w:shd w:val="clear" w:color="auto" w:fill="FFFF00"/>
            <w:vAlign w:val="center"/>
          </w:tcPr>
          <w:p w:rsidR="00C93FA5" w:rsidRPr="009916DE" w:rsidRDefault="00C93FA5">
            <w:pPr>
              <w:tabs>
                <w:tab w:val="left" w:pos="1677"/>
              </w:tabs>
              <w:spacing w:line="220" w:lineRule="exact"/>
              <w:jc w:val="center"/>
              <w:rPr>
                <w:rFonts w:ascii="宋体" w:hAnsi="宋体"/>
                <w:szCs w:val="21"/>
              </w:rPr>
            </w:pPr>
          </w:p>
        </w:tc>
        <w:tc>
          <w:tcPr>
            <w:tcW w:w="467" w:type="dxa"/>
            <w:vMerge w:val="restart"/>
            <w:tcBorders>
              <w:top w:val="single" w:sz="4" w:space="0" w:color="auto"/>
              <w:left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c>
          <w:tcPr>
            <w:tcW w:w="954" w:type="dxa"/>
            <w:vMerge w:val="restart"/>
            <w:tcBorders>
              <w:top w:val="single" w:sz="4" w:space="0" w:color="auto"/>
              <w:left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r>
      <w:tr w:rsidR="00C93FA5" w:rsidRPr="009916DE" w:rsidTr="005850E8">
        <w:trPr>
          <w:trHeight w:val="448"/>
          <w:jc w:val="center"/>
        </w:trPr>
        <w:tc>
          <w:tcPr>
            <w:tcW w:w="1470" w:type="dxa"/>
            <w:vMerge/>
            <w:tcBorders>
              <w:left w:val="single" w:sz="4" w:space="0" w:color="auto"/>
              <w:bottom w:val="single" w:sz="4" w:space="0" w:color="auto"/>
              <w:right w:val="single" w:sz="4" w:space="0" w:color="auto"/>
            </w:tcBorders>
            <w:vAlign w:val="center"/>
          </w:tcPr>
          <w:p w:rsidR="00C93FA5" w:rsidRPr="009916DE" w:rsidRDefault="00C93FA5">
            <w:pPr>
              <w:spacing w:line="220" w:lineRule="exact"/>
              <w:rPr>
                <w:rFonts w:ascii="宋体" w:hAnsi="宋体"/>
                <w:szCs w:val="21"/>
              </w:rPr>
            </w:pPr>
          </w:p>
        </w:tc>
        <w:tc>
          <w:tcPr>
            <w:tcW w:w="2850" w:type="dxa"/>
            <w:vMerge/>
            <w:tcBorders>
              <w:left w:val="single" w:sz="4" w:space="0" w:color="auto"/>
              <w:bottom w:val="single" w:sz="4" w:space="0" w:color="auto"/>
              <w:right w:val="single" w:sz="4" w:space="0" w:color="auto"/>
            </w:tcBorders>
            <w:vAlign w:val="center"/>
          </w:tcPr>
          <w:p w:rsidR="00C93FA5" w:rsidRPr="009916DE" w:rsidRDefault="00C93FA5">
            <w:pPr>
              <w:spacing w:line="220" w:lineRule="exact"/>
              <w:jc w:val="left"/>
              <w:rPr>
                <w:rFonts w:ascii="宋体" w:hAnsi="宋体"/>
                <w:sz w:val="18"/>
                <w:szCs w:val="18"/>
              </w:rPr>
            </w:pPr>
          </w:p>
        </w:tc>
        <w:tc>
          <w:tcPr>
            <w:tcW w:w="443" w:type="dxa"/>
            <w:vMerge/>
            <w:tcBorders>
              <w:left w:val="single" w:sz="4" w:space="0" w:color="auto"/>
              <w:bottom w:val="single" w:sz="4" w:space="0" w:color="auto"/>
              <w:right w:val="single" w:sz="4" w:space="0" w:color="auto"/>
            </w:tcBorders>
            <w:vAlign w:val="center"/>
          </w:tcPr>
          <w:p w:rsidR="00C93FA5" w:rsidRPr="009916DE" w:rsidRDefault="00C93FA5" w:rsidP="0001572B">
            <w:pPr>
              <w:snapToGrid w:val="0"/>
              <w:spacing w:line="220" w:lineRule="exact"/>
              <w:jc w:val="center"/>
              <w:rPr>
                <w:rFonts w:ascii="宋体" w:hAnsi="宋体"/>
                <w:sz w:val="18"/>
                <w:szCs w:val="18"/>
              </w:rPr>
            </w:pPr>
          </w:p>
        </w:tc>
        <w:tc>
          <w:tcPr>
            <w:tcW w:w="670" w:type="dxa"/>
            <w:tcBorders>
              <w:left w:val="single" w:sz="4" w:space="0" w:color="auto"/>
              <w:bottom w:val="single" w:sz="4" w:space="0" w:color="auto"/>
              <w:right w:val="single" w:sz="4" w:space="0" w:color="auto"/>
            </w:tcBorders>
            <w:vAlign w:val="center"/>
          </w:tcPr>
          <w:p w:rsidR="00C93FA5" w:rsidRPr="009916DE" w:rsidRDefault="00C93FA5">
            <w:pPr>
              <w:snapToGrid w:val="0"/>
              <w:spacing w:line="220" w:lineRule="exact"/>
              <w:jc w:val="center"/>
              <w:rPr>
                <w:rFonts w:ascii="宋体" w:hAnsi="宋体"/>
                <w:sz w:val="18"/>
                <w:szCs w:val="18"/>
              </w:rPr>
            </w:pPr>
            <w:r w:rsidRPr="009916DE">
              <w:rPr>
                <w:rFonts w:ascii="宋体" w:hAnsi="宋体" w:hint="eastAsia"/>
                <w:sz w:val="18"/>
                <w:szCs w:val="18"/>
              </w:rPr>
              <w:t>4.1.2</w:t>
            </w:r>
          </w:p>
        </w:tc>
        <w:tc>
          <w:tcPr>
            <w:tcW w:w="7403"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5362CE">
            <w:pPr>
              <w:snapToGrid w:val="0"/>
              <w:spacing w:line="200" w:lineRule="exact"/>
              <w:ind w:firstLineChars="200" w:firstLine="360"/>
              <w:rPr>
                <w:rFonts w:ascii="宋体" w:hAnsi="宋体"/>
                <w:sz w:val="18"/>
                <w:szCs w:val="18"/>
              </w:rPr>
            </w:pPr>
            <w:r w:rsidRPr="009916DE">
              <w:rPr>
                <w:rFonts w:ascii="宋体" w:hAnsi="宋体" w:hint="eastAsia"/>
                <w:sz w:val="18"/>
                <w:szCs w:val="18"/>
              </w:rPr>
              <w:t>教师应有大局观念，积极配合体军部和教研组完成各项工作任务。拒不服从体军部层面工作安排的，每人次扣1分；拒不执行教研组层面任务分配的，每人次扣0.5分。</w:t>
            </w:r>
          </w:p>
        </w:tc>
        <w:tc>
          <w:tcPr>
            <w:tcW w:w="427" w:type="dxa"/>
            <w:tcBorders>
              <w:left w:val="single" w:sz="4" w:space="0" w:color="auto"/>
              <w:bottom w:val="single" w:sz="4" w:space="0" w:color="auto"/>
              <w:right w:val="single" w:sz="4" w:space="0" w:color="auto"/>
            </w:tcBorders>
            <w:shd w:val="clear" w:color="auto" w:fill="FFFF00"/>
            <w:vAlign w:val="center"/>
          </w:tcPr>
          <w:p w:rsidR="00C93FA5" w:rsidRPr="009916DE" w:rsidRDefault="00C93FA5">
            <w:pPr>
              <w:tabs>
                <w:tab w:val="left" w:pos="1677"/>
              </w:tabs>
              <w:spacing w:line="220" w:lineRule="exact"/>
              <w:jc w:val="center"/>
              <w:rPr>
                <w:rFonts w:ascii="宋体" w:hAnsi="宋体"/>
                <w:szCs w:val="21"/>
              </w:rPr>
            </w:pPr>
          </w:p>
        </w:tc>
        <w:tc>
          <w:tcPr>
            <w:tcW w:w="467" w:type="dxa"/>
            <w:vMerge/>
            <w:tcBorders>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c>
          <w:tcPr>
            <w:tcW w:w="954" w:type="dxa"/>
            <w:vMerge/>
            <w:tcBorders>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r>
      <w:tr w:rsidR="00C93FA5" w:rsidRPr="009916DE" w:rsidTr="005850E8">
        <w:trPr>
          <w:trHeight w:val="340"/>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pacing w:line="220" w:lineRule="exact"/>
              <w:rPr>
                <w:rFonts w:ascii="宋体" w:hAnsi="宋体"/>
                <w:szCs w:val="21"/>
              </w:rPr>
            </w:pPr>
            <w:r w:rsidRPr="009916DE">
              <w:rPr>
                <w:rFonts w:ascii="宋体" w:hAnsi="宋体" w:hint="eastAsia"/>
                <w:szCs w:val="21"/>
              </w:rPr>
              <w:t>5.社会服务</w:t>
            </w:r>
          </w:p>
          <w:p w:rsidR="00C93FA5" w:rsidRPr="009916DE" w:rsidRDefault="00C93FA5">
            <w:pPr>
              <w:spacing w:line="220" w:lineRule="exact"/>
              <w:rPr>
                <w:rFonts w:ascii="宋体" w:hAnsi="宋体"/>
                <w:szCs w:val="21"/>
              </w:rPr>
            </w:pPr>
            <w:r w:rsidRPr="009916DE">
              <w:rPr>
                <w:rFonts w:ascii="宋体" w:hAnsi="宋体" w:hint="eastAsia"/>
                <w:szCs w:val="21"/>
              </w:rPr>
              <w:t>（27分）</w:t>
            </w:r>
          </w:p>
        </w:tc>
        <w:tc>
          <w:tcPr>
            <w:tcW w:w="2850"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pacing w:line="220" w:lineRule="exact"/>
              <w:jc w:val="left"/>
              <w:rPr>
                <w:rFonts w:ascii="宋体" w:hAnsi="宋体"/>
                <w:sz w:val="18"/>
                <w:szCs w:val="18"/>
              </w:rPr>
            </w:pPr>
            <w:r w:rsidRPr="009916DE">
              <w:rPr>
                <w:rFonts w:ascii="宋体" w:hAnsi="宋体" w:hint="eastAsia"/>
                <w:sz w:val="18"/>
                <w:szCs w:val="18"/>
              </w:rPr>
              <w:t>5.1承担军训工作情况</w:t>
            </w:r>
          </w:p>
        </w:tc>
        <w:tc>
          <w:tcPr>
            <w:tcW w:w="44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rsidP="0001572B">
            <w:pPr>
              <w:snapToGrid w:val="0"/>
              <w:spacing w:line="220" w:lineRule="exact"/>
              <w:jc w:val="center"/>
              <w:rPr>
                <w:rFonts w:ascii="宋体" w:hAnsi="宋体"/>
                <w:sz w:val="18"/>
                <w:szCs w:val="18"/>
              </w:rPr>
            </w:pPr>
            <w:r w:rsidRPr="009916DE">
              <w:rPr>
                <w:rFonts w:ascii="宋体" w:hAnsi="宋体" w:hint="eastAsia"/>
                <w:sz w:val="18"/>
                <w:szCs w:val="18"/>
              </w:rPr>
              <w:t>6</w:t>
            </w:r>
          </w:p>
        </w:tc>
        <w:tc>
          <w:tcPr>
            <w:tcW w:w="670"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snapToGrid w:val="0"/>
              <w:spacing w:line="220" w:lineRule="exact"/>
              <w:jc w:val="center"/>
              <w:rPr>
                <w:rFonts w:ascii="宋体" w:hAnsi="宋体"/>
                <w:sz w:val="18"/>
                <w:szCs w:val="18"/>
              </w:rPr>
            </w:pPr>
            <w:r w:rsidRPr="009916DE">
              <w:rPr>
                <w:rFonts w:ascii="宋体" w:hAnsi="宋体" w:hint="eastAsia"/>
                <w:sz w:val="18"/>
                <w:szCs w:val="18"/>
              </w:rPr>
              <w:t>5.1.1</w:t>
            </w:r>
          </w:p>
        </w:tc>
        <w:tc>
          <w:tcPr>
            <w:tcW w:w="740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00" w:lineRule="exact"/>
              <w:ind w:firstLineChars="200" w:firstLine="360"/>
              <w:rPr>
                <w:rFonts w:ascii="宋体" w:hAnsi="宋体"/>
                <w:sz w:val="18"/>
                <w:szCs w:val="18"/>
              </w:rPr>
            </w:pPr>
            <w:r w:rsidRPr="009916DE">
              <w:rPr>
                <w:rFonts w:ascii="宋体" w:hAnsi="宋体" w:hint="eastAsia"/>
                <w:sz w:val="18"/>
                <w:szCs w:val="18"/>
              </w:rPr>
              <w:t>教研组教师应积极报名参加体军部安排的学生军事理论学习指导教师工作和军训指导员工作。不服从安排的每人次扣1分，直至该项目分值扣完为止。按要求完成体军部下达任务的，该项得分为满分。</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r>
      <w:tr w:rsidR="00C93FA5" w:rsidRPr="009916DE" w:rsidTr="005850E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c>
          <w:tcPr>
            <w:tcW w:w="2850"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pacing w:line="220" w:lineRule="exact"/>
              <w:jc w:val="left"/>
              <w:rPr>
                <w:rFonts w:ascii="宋体" w:hAnsi="宋体"/>
                <w:sz w:val="18"/>
                <w:szCs w:val="18"/>
              </w:rPr>
            </w:pPr>
            <w:r w:rsidRPr="009916DE">
              <w:rPr>
                <w:rFonts w:ascii="宋体" w:hAnsi="宋体" w:hint="eastAsia"/>
                <w:sz w:val="18"/>
                <w:szCs w:val="18"/>
              </w:rPr>
              <w:t>5.2承担体质健康测试工作情况</w:t>
            </w:r>
          </w:p>
        </w:tc>
        <w:tc>
          <w:tcPr>
            <w:tcW w:w="44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rsidP="0001572B">
            <w:pPr>
              <w:snapToGrid w:val="0"/>
              <w:spacing w:line="220" w:lineRule="exact"/>
              <w:jc w:val="center"/>
              <w:rPr>
                <w:rFonts w:ascii="宋体" w:hAnsi="宋体"/>
                <w:sz w:val="18"/>
                <w:szCs w:val="18"/>
              </w:rPr>
            </w:pPr>
            <w:r w:rsidRPr="009916DE">
              <w:rPr>
                <w:rFonts w:ascii="宋体" w:hAnsi="宋体" w:hint="eastAsia"/>
                <w:sz w:val="18"/>
                <w:szCs w:val="18"/>
              </w:rPr>
              <w:t>6</w:t>
            </w:r>
          </w:p>
        </w:tc>
        <w:tc>
          <w:tcPr>
            <w:tcW w:w="670"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snapToGrid w:val="0"/>
              <w:spacing w:line="220" w:lineRule="exact"/>
              <w:jc w:val="center"/>
              <w:rPr>
                <w:rFonts w:ascii="宋体" w:hAnsi="宋体"/>
                <w:sz w:val="18"/>
                <w:szCs w:val="18"/>
              </w:rPr>
            </w:pPr>
            <w:r w:rsidRPr="009916DE">
              <w:rPr>
                <w:rFonts w:ascii="宋体" w:hAnsi="宋体" w:hint="eastAsia"/>
                <w:sz w:val="18"/>
                <w:szCs w:val="18"/>
              </w:rPr>
              <w:t>5.2.1</w:t>
            </w:r>
          </w:p>
        </w:tc>
        <w:tc>
          <w:tcPr>
            <w:tcW w:w="740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00" w:lineRule="exact"/>
              <w:ind w:firstLineChars="200" w:firstLine="360"/>
              <w:rPr>
                <w:rFonts w:ascii="宋体" w:hAnsi="宋体"/>
                <w:sz w:val="18"/>
                <w:szCs w:val="18"/>
              </w:rPr>
            </w:pPr>
            <w:r w:rsidRPr="009916DE">
              <w:rPr>
                <w:rFonts w:ascii="宋体" w:hAnsi="宋体" w:hint="eastAsia"/>
                <w:sz w:val="18"/>
                <w:szCs w:val="18"/>
              </w:rPr>
              <w:t>教研组教师积极报名参加体军部安排的学生体制测试抽测训练指导教师工作和年度常规体制测试工作。不服从安排的每人次扣1分，直至6分扣完为止。按要求完成体军部下达任务的，该项得分为满分。</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r>
      <w:tr w:rsidR="00C93FA5" w:rsidRPr="009916DE" w:rsidTr="005850E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c>
          <w:tcPr>
            <w:tcW w:w="2850"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pacing w:line="220" w:lineRule="exact"/>
              <w:jc w:val="left"/>
              <w:rPr>
                <w:rFonts w:ascii="宋体" w:hAnsi="宋体"/>
                <w:sz w:val="18"/>
                <w:szCs w:val="18"/>
              </w:rPr>
            </w:pPr>
            <w:r w:rsidRPr="009916DE">
              <w:rPr>
                <w:rFonts w:ascii="宋体" w:hAnsi="宋体" w:hint="eastAsia"/>
                <w:sz w:val="18"/>
                <w:szCs w:val="18"/>
              </w:rPr>
              <w:t>5.3承担校运动会裁判工作情况</w:t>
            </w:r>
          </w:p>
        </w:tc>
        <w:tc>
          <w:tcPr>
            <w:tcW w:w="44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rsidP="0001572B">
            <w:pPr>
              <w:snapToGrid w:val="0"/>
              <w:spacing w:line="220" w:lineRule="exact"/>
              <w:jc w:val="center"/>
              <w:rPr>
                <w:rFonts w:ascii="宋体" w:hAnsi="宋体"/>
                <w:sz w:val="18"/>
                <w:szCs w:val="18"/>
              </w:rPr>
            </w:pPr>
            <w:r w:rsidRPr="009916DE">
              <w:rPr>
                <w:rFonts w:ascii="宋体" w:hAnsi="宋体" w:hint="eastAsia"/>
                <w:sz w:val="18"/>
                <w:szCs w:val="18"/>
              </w:rPr>
              <w:t>6</w:t>
            </w:r>
          </w:p>
        </w:tc>
        <w:tc>
          <w:tcPr>
            <w:tcW w:w="670"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snapToGrid w:val="0"/>
              <w:spacing w:line="220" w:lineRule="exact"/>
              <w:jc w:val="center"/>
              <w:rPr>
                <w:rFonts w:ascii="宋体" w:hAnsi="宋体"/>
                <w:sz w:val="18"/>
                <w:szCs w:val="18"/>
              </w:rPr>
            </w:pPr>
            <w:r w:rsidRPr="009916DE">
              <w:rPr>
                <w:rFonts w:ascii="宋体" w:hAnsi="宋体" w:hint="eastAsia"/>
                <w:sz w:val="18"/>
                <w:szCs w:val="18"/>
              </w:rPr>
              <w:t>5.3.1</w:t>
            </w:r>
          </w:p>
        </w:tc>
        <w:tc>
          <w:tcPr>
            <w:tcW w:w="740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00" w:lineRule="exact"/>
              <w:ind w:firstLineChars="200" w:firstLine="360"/>
              <w:rPr>
                <w:rFonts w:ascii="宋体" w:hAnsi="宋体"/>
                <w:sz w:val="18"/>
                <w:szCs w:val="18"/>
              </w:rPr>
            </w:pPr>
            <w:r w:rsidRPr="009916DE">
              <w:rPr>
                <w:rFonts w:ascii="宋体" w:hAnsi="宋体" w:hint="eastAsia"/>
                <w:sz w:val="18"/>
                <w:szCs w:val="18"/>
              </w:rPr>
              <w:t>教研组教师根据体军部运动会裁判和相关工作安排认真履行工作职责。因工作失误导致不良后果的，每人次扣0.5分。</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r>
      <w:tr w:rsidR="00C93FA5" w:rsidRPr="009916DE" w:rsidTr="005850E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c>
          <w:tcPr>
            <w:tcW w:w="2850"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rsidP="0001572B">
            <w:pPr>
              <w:jc w:val="left"/>
              <w:rPr>
                <w:rFonts w:ascii="宋体" w:hAnsi="宋体"/>
                <w:b/>
                <w:sz w:val="18"/>
                <w:szCs w:val="18"/>
              </w:rPr>
            </w:pPr>
            <w:r w:rsidRPr="009916DE">
              <w:rPr>
                <w:rFonts w:ascii="宋体" w:hAnsi="宋体" w:hint="eastAsia"/>
                <w:b/>
                <w:sz w:val="18"/>
                <w:szCs w:val="18"/>
              </w:rPr>
              <w:t>5.4承担分院体育工作指导情况</w:t>
            </w:r>
          </w:p>
        </w:tc>
        <w:tc>
          <w:tcPr>
            <w:tcW w:w="44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rsidP="0001572B">
            <w:pPr>
              <w:jc w:val="center"/>
              <w:rPr>
                <w:rFonts w:ascii="宋体" w:hAnsi="宋体"/>
                <w:b/>
                <w:sz w:val="18"/>
                <w:szCs w:val="18"/>
              </w:rPr>
            </w:pPr>
            <w:r w:rsidRPr="009916DE">
              <w:rPr>
                <w:rFonts w:ascii="宋体" w:hAnsi="宋体" w:hint="eastAsia"/>
                <w:b/>
                <w:sz w:val="18"/>
                <w:szCs w:val="18"/>
              </w:rPr>
              <w:t>4</w:t>
            </w:r>
          </w:p>
        </w:tc>
        <w:tc>
          <w:tcPr>
            <w:tcW w:w="670"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01572B">
            <w:pPr>
              <w:jc w:val="left"/>
              <w:rPr>
                <w:rFonts w:ascii="宋体" w:hAnsi="宋体"/>
                <w:b/>
                <w:sz w:val="18"/>
                <w:szCs w:val="18"/>
              </w:rPr>
            </w:pPr>
            <w:r w:rsidRPr="009916DE">
              <w:rPr>
                <w:rFonts w:ascii="宋体" w:hAnsi="宋体" w:hint="eastAsia"/>
                <w:b/>
                <w:sz w:val="18"/>
                <w:szCs w:val="18"/>
              </w:rPr>
              <w:t>5.4.1</w:t>
            </w:r>
          </w:p>
        </w:tc>
        <w:tc>
          <w:tcPr>
            <w:tcW w:w="740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00" w:lineRule="exact"/>
              <w:ind w:firstLineChars="200" w:firstLine="360"/>
              <w:rPr>
                <w:rFonts w:ascii="宋体" w:hAnsi="宋体"/>
                <w:sz w:val="18"/>
                <w:szCs w:val="18"/>
              </w:rPr>
            </w:pPr>
            <w:r w:rsidRPr="009916DE">
              <w:rPr>
                <w:rFonts w:ascii="宋体" w:hAnsi="宋体" w:hint="eastAsia"/>
                <w:sz w:val="18"/>
                <w:szCs w:val="18"/>
              </w:rPr>
              <w:t>教研组教师应根据体军部有关分院体育指导教师安排要求，积极参与学校各二级学院和南湖学院运动会裁判工作以及其他体育活动指导工作。累计参与指导活动次数排名第一的，该项得分为满分，以后逐名降1分。</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r>
      <w:tr w:rsidR="00C93FA5" w:rsidRPr="009916DE" w:rsidTr="005850E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c>
          <w:tcPr>
            <w:tcW w:w="2850"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pacing w:line="220" w:lineRule="exact"/>
              <w:jc w:val="left"/>
              <w:rPr>
                <w:rFonts w:ascii="宋体" w:hAnsi="宋体"/>
                <w:sz w:val="18"/>
                <w:szCs w:val="18"/>
              </w:rPr>
            </w:pPr>
            <w:r w:rsidRPr="009916DE">
              <w:rPr>
                <w:rFonts w:ascii="宋体" w:hAnsi="宋体" w:hint="eastAsia"/>
                <w:sz w:val="18"/>
                <w:szCs w:val="18"/>
              </w:rPr>
              <w:t>5.5组织课外群体俱乐部情况</w:t>
            </w:r>
          </w:p>
        </w:tc>
        <w:tc>
          <w:tcPr>
            <w:tcW w:w="44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20" w:lineRule="exact"/>
              <w:jc w:val="center"/>
              <w:rPr>
                <w:rFonts w:ascii="宋体" w:hAnsi="宋体"/>
                <w:sz w:val="18"/>
                <w:szCs w:val="18"/>
              </w:rPr>
            </w:pPr>
            <w:r w:rsidRPr="009916DE">
              <w:rPr>
                <w:rFonts w:ascii="宋体" w:hAnsi="宋体" w:hint="eastAsia"/>
                <w:sz w:val="18"/>
                <w:szCs w:val="18"/>
              </w:rPr>
              <w:t>5</w:t>
            </w:r>
          </w:p>
        </w:tc>
        <w:tc>
          <w:tcPr>
            <w:tcW w:w="670"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snapToGrid w:val="0"/>
              <w:spacing w:line="220" w:lineRule="exact"/>
              <w:jc w:val="center"/>
              <w:rPr>
                <w:rFonts w:ascii="宋体" w:hAnsi="宋体"/>
                <w:sz w:val="18"/>
                <w:szCs w:val="18"/>
              </w:rPr>
            </w:pPr>
            <w:r w:rsidRPr="009916DE">
              <w:rPr>
                <w:rFonts w:ascii="宋体" w:hAnsi="宋体" w:hint="eastAsia"/>
                <w:sz w:val="18"/>
                <w:szCs w:val="18"/>
              </w:rPr>
              <w:t>5.5.1</w:t>
            </w:r>
          </w:p>
        </w:tc>
        <w:tc>
          <w:tcPr>
            <w:tcW w:w="740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rsidP="009A2962">
            <w:pPr>
              <w:snapToGrid w:val="0"/>
              <w:spacing w:line="200" w:lineRule="exact"/>
              <w:ind w:firstLineChars="200" w:firstLine="360"/>
              <w:rPr>
                <w:rFonts w:ascii="宋体" w:hAnsi="宋体"/>
                <w:sz w:val="18"/>
                <w:szCs w:val="18"/>
              </w:rPr>
            </w:pPr>
            <w:r w:rsidRPr="009916DE">
              <w:rPr>
                <w:rFonts w:ascii="宋体" w:hAnsi="宋体" w:hint="eastAsia"/>
                <w:sz w:val="18"/>
                <w:szCs w:val="18"/>
              </w:rPr>
              <w:t>根据教研组教师申报课外群体俱乐部和俱乐部活动组织情况进行评价。教研组内无人申报组织课外群体俱乐部的，该项目得分为0；教研组</w:t>
            </w:r>
            <w:proofErr w:type="gramStart"/>
            <w:r w:rsidRPr="009916DE">
              <w:rPr>
                <w:rFonts w:ascii="宋体" w:hAnsi="宋体" w:hint="eastAsia"/>
                <w:sz w:val="18"/>
                <w:szCs w:val="18"/>
              </w:rPr>
              <w:t>内教师</w:t>
            </w:r>
            <w:proofErr w:type="gramEnd"/>
            <w:r w:rsidRPr="009916DE">
              <w:rPr>
                <w:rFonts w:ascii="宋体" w:hAnsi="宋体" w:hint="eastAsia"/>
                <w:sz w:val="18"/>
                <w:szCs w:val="18"/>
              </w:rPr>
              <w:t>指导的课外群体俱乐部数量有1个（含）以上且表现良好的，得2分；2个（含）以上且表现良好的，得3分；3个（含）以上且表现良好的，得5分。表现不太好的，在同档次评分的基础上酌情扣1分。</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r>
      <w:tr w:rsidR="00C93FA5" w:rsidRPr="009916DE" w:rsidTr="005850E8">
        <w:trPr>
          <w:trHeight w:val="559"/>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pacing w:line="220" w:lineRule="exact"/>
              <w:jc w:val="left"/>
              <w:rPr>
                <w:rFonts w:ascii="宋体" w:hAnsi="宋体"/>
                <w:szCs w:val="21"/>
              </w:rPr>
            </w:pPr>
            <w:r w:rsidRPr="009916DE">
              <w:rPr>
                <w:rFonts w:ascii="宋体" w:hAnsi="宋体" w:hint="eastAsia"/>
                <w:szCs w:val="21"/>
              </w:rPr>
              <w:t>6.附加分</w:t>
            </w:r>
          </w:p>
          <w:p w:rsidR="00C93FA5" w:rsidRPr="009916DE" w:rsidRDefault="00C93FA5">
            <w:pPr>
              <w:spacing w:line="220" w:lineRule="exact"/>
              <w:jc w:val="left"/>
              <w:rPr>
                <w:rFonts w:ascii="宋体" w:hAnsi="宋体"/>
                <w:szCs w:val="21"/>
              </w:rPr>
            </w:pPr>
            <w:r w:rsidRPr="009916DE">
              <w:rPr>
                <w:rFonts w:ascii="宋体" w:hAnsi="宋体" w:hint="eastAsia"/>
                <w:szCs w:val="21"/>
              </w:rPr>
              <w:t>（50分）</w:t>
            </w:r>
          </w:p>
        </w:tc>
        <w:tc>
          <w:tcPr>
            <w:tcW w:w="2850"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pacing w:line="220" w:lineRule="exact"/>
              <w:jc w:val="left"/>
              <w:rPr>
                <w:rFonts w:ascii="宋体" w:hAnsi="宋体"/>
                <w:sz w:val="18"/>
                <w:szCs w:val="18"/>
              </w:rPr>
            </w:pPr>
            <w:r w:rsidRPr="009916DE">
              <w:rPr>
                <w:rFonts w:ascii="宋体" w:hAnsi="宋体" w:hint="eastAsia"/>
                <w:sz w:val="18"/>
                <w:szCs w:val="18"/>
              </w:rPr>
              <w:t>6.1工作创新情况</w:t>
            </w:r>
          </w:p>
        </w:tc>
        <w:tc>
          <w:tcPr>
            <w:tcW w:w="44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20" w:lineRule="exact"/>
              <w:jc w:val="center"/>
              <w:rPr>
                <w:rFonts w:ascii="宋体" w:hAnsi="宋体"/>
                <w:sz w:val="18"/>
                <w:szCs w:val="18"/>
              </w:rPr>
            </w:pPr>
            <w:r w:rsidRPr="009916DE">
              <w:rPr>
                <w:rFonts w:ascii="宋体" w:hAnsi="宋体" w:hint="eastAsia"/>
                <w:sz w:val="18"/>
                <w:szCs w:val="18"/>
              </w:rPr>
              <w:t>5</w:t>
            </w:r>
          </w:p>
        </w:tc>
        <w:tc>
          <w:tcPr>
            <w:tcW w:w="670"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snapToGrid w:val="0"/>
              <w:spacing w:line="220" w:lineRule="exact"/>
              <w:jc w:val="center"/>
              <w:rPr>
                <w:rFonts w:ascii="宋体" w:hAnsi="宋体"/>
                <w:sz w:val="18"/>
                <w:szCs w:val="18"/>
              </w:rPr>
            </w:pPr>
            <w:r w:rsidRPr="009916DE">
              <w:rPr>
                <w:rFonts w:ascii="宋体" w:hAnsi="宋体" w:hint="eastAsia"/>
                <w:sz w:val="18"/>
                <w:szCs w:val="18"/>
              </w:rPr>
              <w:t>6.1.1</w:t>
            </w:r>
          </w:p>
        </w:tc>
        <w:tc>
          <w:tcPr>
            <w:tcW w:w="740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00" w:lineRule="exact"/>
              <w:ind w:firstLineChars="200" w:firstLine="360"/>
              <w:rPr>
                <w:rFonts w:ascii="宋体" w:hAnsi="宋体"/>
                <w:sz w:val="18"/>
                <w:szCs w:val="18"/>
              </w:rPr>
            </w:pPr>
            <w:r w:rsidRPr="009916DE">
              <w:rPr>
                <w:rFonts w:ascii="宋体" w:hAnsi="宋体" w:hint="eastAsia"/>
                <w:sz w:val="18"/>
                <w:szCs w:val="18"/>
              </w:rPr>
              <w:t>工作过程中积极改善工作方式方法，主动为体军部领导和体军部内设职能部门提出合理化意见和建议，为提高体军部声誉和凝聚力作出积极贡献。</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r>
      <w:tr w:rsidR="00C93FA5" w:rsidRPr="009916DE" w:rsidTr="005850E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c>
          <w:tcPr>
            <w:tcW w:w="2850"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pacing w:line="220" w:lineRule="exact"/>
              <w:jc w:val="left"/>
              <w:rPr>
                <w:rFonts w:ascii="宋体" w:hAnsi="宋体"/>
                <w:sz w:val="18"/>
                <w:szCs w:val="18"/>
              </w:rPr>
            </w:pPr>
            <w:r w:rsidRPr="009916DE">
              <w:rPr>
                <w:rFonts w:ascii="宋体" w:hAnsi="宋体" w:hint="eastAsia"/>
                <w:sz w:val="18"/>
                <w:szCs w:val="18"/>
              </w:rPr>
              <w:t>6.2教学技能竞赛获奖情况</w:t>
            </w:r>
          </w:p>
        </w:tc>
        <w:tc>
          <w:tcPr>
            <w:tcW w:w="44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20" w:lineRule="exact"/>
              <w:jc w:val="center"/>
              <w:rPr>
                <w:rFonts w:ascii="宋体" w:hAnsi="宋体"/>
                <w:sz w:val="18"/>
                <w:szCs w:val="18"/>
              </w:rPr>
            </w:pPr>
            <w:r w:rsidRPr="009916DE">
              <w:rPr>
                <w:rFonts w:ascii="宋体" w:hAnsi="宋体" w:hint="eastAsia"/>
                <w:sz w:val="18"/>
                <w:szCs w:val="18"/>
              </w:rPr>
              <w:t>5</w:t>
            </w:r>
          </w:p>
        </w:tc>
        <w:tc>
          <w:tcPr>
            <w:tcW w:w="670"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snapToGrid w:val="0"/>
              <w:spacing w:line="220" w:lineRule="exact"/>
              <w:jc w:val="center"/>
              <w:rPr>
                <w:rFonts w:ascii="宋体" w:hAnsi="宋体"/>
                <w:sz w:val="18"/>
                <w:szCs w:val="18"/>
              </w:rPr>
            </w:pPr>
            <w:r w:rsidRPr="009916DE">
              <w:rPr>
                <w:rFonts w:ascii="宋体" w:hAnsi="宋体" w:hint="eastAsia"/>
                <w:sz w:val="18"/>
                <w:szCs w:val="18"/>
              </w:rPr>
              <w:t>6.2.1</w:t>
            </w:r>
          </w:p>
        </w:tc>
        <w:tc>
          <w:tcPr>
            <w:tcW w:w="740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rsidP="00C93FA5">
            <w:pPr>
              <w:snapToGrid w:val="0"/>
              <w:spacing w:line="200" w:lineRule="exact"/>
              <w:ind w:firstLineChars="200" w:firstLine="360"/>
              <w:rPr>
                <w:rFonts w:ascii="宋体" w:hAnsi="宋体"/>
                <w:sz w:val="18"/>
                <w:szCs w:val="18"/>
              </w:rPr>
            </w:pPr>
            <w:r w:rsidRPr="009916DE">
              <w:rPr>
                <w:rFonts w:ascii="宋体" w:hAnsi="宋体" w:hint="eastAsia"/>
                <w:sz w:val="18"/>
                <w:szCs w:val="18"/>
              </w:rPr>
              <w:t>教研组教师中有获得校级竞赛二等奖以上的计满分，获得校级三等奖（优秀奖）的计4分；获得部门一等奖的计3分，获得部门二等奖的计2分，获得三等奖的计1分，参与但未获奖的计0.5分。既获得部门奖励又获得校级奖励的，累计最高得分不超过5分。</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r>
      <w:tr w:rsidR="00C93FA5" w:rsidRPr="009916DE" w:rsidTr="005850E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c>
          <w:tcPr>
            <w:tcW w:w="2850"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pacing w:line="220" w:lineRule="exact"/>
              <w:jc w:val="left"/>
              <w:rPr>
                <w:rFonts w:ascii="宋体" w:hAnsi="宋体"/>
                <w:sz w:val="18"/>
                <w:szCs w:val="18"/>
              </w:rPr>
            </w:pPr>
            <w:r w:rsidRPr="009916DE">
              <w:rPr>
                <w:rFonts w:ascii="宋体" w:hAnsi="宋体" w:hint="eastAsia"/>
                <w:sz w:val="18"/>
                <w:szCs w:val="18"/>
              </w:rPr>
              <w:t>6.3运动训练情况</w:t>
            </w:r>
          </w:p>
        </w:tc>
        <w:tc>
          <w:tcPr>
            <w:tcW w:w="44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20" w:lineRule="exact"/>
              <w:jc w:val="center"/>
              <w:rPr>
                <w:rFonts w:ascii="宋体" w:hAnsi="宋体"/>
                <w:sz w:val="18"/>
                <w:szCs w:val="18"/>
              </w:rPr>
            </w:pPr>
            <w:r w:rsidRPr="009916DE">
              <w:rPr>
                <w:rFonts w:ascii="宋体" w:hAnsi="宋体" w:hint="eastAsia"/>
                <w:sz w:val="18"/>
                <w:szCs w:val="18"/>
              </w:rPr>
              <w:t>8</w:t>
            </w:r>
          </w:p>
        </w:tc>
        <w:tc>
          <w:tcPr>
            <w:tcW w:w="670"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snapToGrid w:val="0"/>
              <w:spacing w:line="220" w:lineRule="exact"/>
              <w:jc w:val="center"/>
              <w:rPr>
                <w:rFonts w:ascii="宋体" w:hAnsi="宋体"/>
                <w:sz w:val="18"/>
                <w:szCs w:val="18"/>
              </w:rPr>
            </w:pPr>
            <w:r w:rsidRPr="009916DE">
              <w:rPr>
                <w:rFonts w:ascii="宋体" w:hAnsi="宋体" w:hint="eastAsia"/>
                <w:sz w:val="18"/>
                <w:szCs w:val="18"/>
              </w:rPr>
              <w:t>6.3.1</w:t>
            </w:r>
          </w:p>
        </w:tc>
        <w:tc>
          <w:tcPr>
            <w:tcW w:w="740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00" w:lineRule="exact"/>
              <w:ind w:firstLineChars="200" w:firstLine="360"/>
              <w:rPr>
                <w:rFonts w:ascii="宋体" w:hAnsi="宋体"/>
                <w:sz w:val="18"/>
                <w:szCs w:val="18"/>
              </w:rPr>
            </w:pPr>
            <w:r w:rsidRPr="009916DE">
              <w:rPr>
                <w:rFonts w:ascii="宋体" w:hAnsi="宋体" w:hint="eastAsia"/>
                <w:sz w:val="18"/>
                <w:szCs w:val="18"/>
              </w:rPr>
              <w:t>教研组承担运动训练任务的教师应积极主动做好运动队训练工作，带队参加省大体协举办的比赛并取得一定成绩的，给予附加分奖励。具体奖励标准如下：取得突破性成绩的，每个项目加5分；集体项目取得前六名的，每个项目加5分；个人项目取得前三名的，每个项目加3分。所有项目累计加分不超过</w:t>
            </w:r>
            <w:r w:rsidRPr="009916DE">
              <w:rPr>
                <w:rFonts w:ascii="宋体" w:hAnsi="宋体" w:hint="eastAsia"/>
                <w:color w:val="FF0000"/>
                <w:sz w:val="18"/>
                <w:szCs w:val="18"/>
              </w:rPr>
              <w:t>10</w:t>
            </w:r>
            <w:r w:rsidRPr="009916DE">
              <w:rPr>
                <w:rFonts w:ascii="宋体" w:hAnsi="宋体" w:hint="eastAsia"/>
                <w:sz w:val="18"/>
                <w:szCs w:val="18"/>
              </w:rPr>
              <w:t>分。</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r>
      <w:tr w:rsidR="00C93FA5" w:rsidRPr="009916DE" w:rsidTr="005850E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c>
          <w:tcPr>
            <w:tcW w:w="2850"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pacing w:line="220" w:lineRule="exact"/>
              <w:jc w:val="left"/>
              <w:rPr>
                <w:rFonts w:ascii="宋体" w:hAnsi="宋体"/>
                <w:sz w:val="18"/>
                <w:szCs w:val="18"/>
              </w:rPr>
            </w:pPr>
            <w:r w:rsidRPr="009916DE">
              <w:rPr>
                <w:rFonts w:ascii="宋体" w:hAnsi="宋体" w:hint="eastAsia"/>
                <w:sz w:val="18"/>
                <w:szCs w:val="18"/>
              </w:rPr>
              <w:t>6.4横向课题到账经费情况</w:t>
            </w:r>
          </w:p>
        </w:tc>
        <w:tc>
          <w:tcPr>
            <w:tcW w:w="44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20" w:lineRule="exact"/>
              <w:jc w:val="center"/>
              <w:rPr>
                <w:rFonts w:ascii="宋体" w:hAnsi="宋体"/>
                <w:sz w:val="18"/>
                <w:szCs w:val="18"/>
              </w:rPr>
            </w:pPr>
            <w:r w:rsidRPr="009916DE">
              <w:rPr>
                <w:rFonts w:ascii="宋体" w:hAnsi="宋体" w:hint="eastAsia"/>
                <w:sz w:val="18"/>
                <w:szCs w:val="18"/>
              </w:rPr>
              <w:t>8</w:t>
            </w:r>
          </w:p>
        </w:tc>
        <w:tc>
          <w:tcPr>
            <w:tcW w:w="670"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snapToGrid w:val="0"/>
              <w:spacing w:line="220" w:lineRule="exact"/>
              <w:jc w:val="center"/>
              <w:rPr>
                <w:rFonts w:ascii="宋体" w:hAnsi="宋体"/>
                <w:sz w:val="18"/>
                <w:szCs w:val="18"/>
              </w:rPr>
            </w:pPr>
            <w:r w:rsidRPr="009916DE">
              <w:rPr>
                <w:rFonts w:ascii="宋体" w:hAnsi="宋体" w:hint="eastAsia"/>
                <w:sz w:val="18"/>
                <w:szCs w:val="18"/>
              </w:rPr>
              <w:t>6.4.1</w:t>
            </w:r>
          </w:p>
        </w:tc>
        <w:tc>
          <w:tcPr>
            <w:tcW w:w="740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00" w:lineRule="exact"/>
              <w:ind w:firstLineChars="200" w:firstLine="360"/>
              <w:rPr>
                <w:rFonts w:ascii="宋体" w:hAnsi="宋体"/>
                <w:sz w:val="18"/>
                <w:szCs w:val="18"/>
              </w:rPr>
            </w:pPr>
            <w:r w:rsidRPr="009916DE">
              <w:rPr>
                <w:rFonts w:ascii="宋体" w:hAnsi="宋体" w:hint="eastAsia"/>
                <w:sz w:val="18"/>
                <w:szCs w:val="18"/>
              </w:rPr>
              <w:t>年度横向课题（含政府委托项目）到账经费累计20万元以上的，该项得得分计满分；</w:t>
            </w:r>
            <w:proofErr w:type="gramStart"/>
            <w:r w:rsidRPr="009916DE">
              <w:rPr>
                <w:rFonts w:ascii="宋体" w:hAnsi="宋体" w:hint="eastAsia"/>
                <w:sz w:val="18"/>
                <w:szCs w:val="18"/>
              </w:rPr>
              <w:t>账</w:t>
            </w:r>
            <w:proofErr w:type="gramEnd"/>
            <w:r w:rsidRPr="009916DE">
              <w:rPr>
                <w:rFonts w:ascii="宋体" w:hAnsi="宋体" w:hint="eastAsia"/>
                <w:sz w:val="18"/>
                <w:szCs w:val="18"/>
              </w:rPr>
              <w:t>经费累计10万元</w:t>
            </w:r>
            <w:proofErr w:type="gramStart"/>
            <w:r w:rsidRPr="009916DE">
              <w:rPr>
                <w:rFonts w:ascii="宋体" w:hAnsi="宋体" w:hint="eastAsia"/>
                <w:sz w:val="18"/>
                <w:szCs w:val="18"/>
              </w:rPr>
              <w:t>以上但</w:t>
            </w:r>
            <w:proofErr w:type="gramEnd"/>
            <w:r w:rsidRPr="009916DE">
              <w:rPr>
                <w:rFonts w:ascii="宋体" w:hAnsi="宋体" w:hint="eastAsia"/>
                <w:sz w:val="18"/>
                <w:szCs w:val="18"/>
              </w:rPr>
              <w:t>不足20万元的，该项得分计3分；累计10万元以下的，该项得分计1分。</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r>
      <w:tr w:rsidR="00C93FA5" w:rsidRPr="009916DE" w:rsidTr="005850E8">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c>
          <w:tcPr>
            <w:tcW w:w="2850" w:type="dxa"/>
            <w:vMerge w:val="restart"/>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pacing w:line="220" w:lineRule="exact"/>
              <w:jc w:val="left"/>
              <w:rPr>
                <w:rFonts w:ascii="宋体" w:hAnsi="宋体"/>
                <w:sz w:val="18"/>
                <w:szCs w:val="18"/>
              </w:rPr>
            </w:pPr>
            <w:r w:rsidRPr="009916DE">
              <w:rPr>
                <w:rFonts w:ascii="宋体" w:hAnsi="宋体" w:hint="eastAsia"/>
                <w:sz w:val="18"/>
                <w:szCs w:val="18"/>
              </w:rPr>
              <w:t>6.5参与工会活动情况</w:t>
            </w:r>
          </w:p>
        </w:tc>
        <w:tc>
          <w:tcPr>
            <w:tcW w:w="443" w:type="dxa"/>
            <w:vMerge w:val="restart"/>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20" w:lineRule="exact"/>
              <w:jc w:val="center"/>
              <w:rPr>
                <w:rFonts w:ascii="宋体" w:hAnsi="宋体"/>
                <w:sz w:val="18"/>
                <w:szCs w:val="18"/>
              </w:rPr>
            </w:pPr>
            <w:r w:rsidRPr="009916DE">
              <w:rPr>
                <w:rFonts w:ascii="宋体" w:hAnsi="宋体" w:hint="eastAsia"/>
                <w:sz w:val="18"/>
                <w:szCs w:val="18"/>
              </w:rPr>
              <w:t>8</w:t>
            </w:r>
          </w:p>
        </w:tc>
        <w:tc>
          <w:tcPr>
            <w:tcW w:w="670"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snapToGrid w:val="0"/>
              <w:spacing w:line="220" w:lineRule="exact"/>
              <w:jc w:val="center"/>
              <w:rPr>
                <w:rFonts w:ascii="宋体" w:hAnsi="宋体"/>
                <w:b/>
                <w:sz w:val="18"/>
                <w:szCs w:val="18"/>
              </w:rPr>
            </w:pPr>
            <w:r w:rsidRPr="009916DE">
              <w:rPr>
                <w:rFonts w:ascii="宋体" w:hAnsi="宋体" w:hint="eastAsia"/>
                <w:b/>
                <w:sz w:val="18"/>
                <w:szCs w:val="18"/>
              </w:rPr>
              <w:t>6.5.1</w:t>
            </w:r>
          </w:p>
        </w:tc>
        <w:tc>
          <w:tcPr>
            <w:tcW w:w="740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00" w:lineRule="exact"/>
              <w:ind w:firstLineChars="200" w:firstLine="360"/>
              <w:rPr>
                <w:rFonts w:ascii="宋体" w:hAnsi="宋体"/>
                <w:sz w:val="18"/>
                <w:szCs w:val="18"/>
              </w:rPr>
            </w:pPr>
            <w:r w:rsidRPr="009916DE">
              <w:rPr>
                <w:rFonts w:ascii="宋体" w:hAnsi="宋体" w:hint="eastAsia"/>
                <w:sz w:val="18"/>
                <w:szCs w:val="18"/>
              </w:rPr>
              <w:t>教研组教师积极参与校工会和体军部分工会组织的各项活动（3分）。根据参赛队员人数情况进行评价，年度累计参与人数排名第一的部门得满分，以后逐名降1分。</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r>
      <w:tr w:rsidR="005850E8" w:rsidRPr="009916DE" w:rsidTr="005850E8">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50E8" w:rsidRPr="009916DE" w:rsidRDefault="005850E8">
            <w:pPr>
              <w:widowControl/>
              <w:jc w:val="left"/>
              <w:rPr>
                <w:rFonts w:ascii="宋体" w:hAnsi="宋体"/>
                <w:szCs w:val="21"/>
              </w:rPr>
            </w:pPr>
          </w:p>
        </w:tc>
        <w:tc>
          <w:tcPr>
            <w:tcW w:w="2850" w:type="dxa"/>
            <w:vMerge/>
            <w:tcBorders>
              <w:top w:val="single" w:sz="4" w:space="0" w:color="auto"/>
              <w:left w:val="single" w:sz="4" w:space="0" w:color="auto"/>
              <w:bottom w:val="single" w:sz="4" w:space="0" w:color="auto"/>
              <w:right w:val="single" w:sz="4" w:space="0" w:color="auto"/>
            </w:tcBorders>
            <w:vAlign w:val="center"/>
            <w:hideMark/>
          </w:tcPr>
          <w:p w:rsidR="005850E8" w:rsidRPr="009916DE" w:rsidRDefault="005850E8">
            <w:pPr>
              <w:widowControl/>
              <w:jc w:val="left"/>
              <w:rPr>
                <w:rFonts w:ascii="宋体" w:hAnsi="宋体"/>
                <w:sz w:val="18"/>
                <w:szCs w:val="18"/>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5850E8" w:rsidRPr="009916DE" w:rsidRDefault="005850E8">
            <w:pPr>
              <w:widowControl/>
              <w:jc w:val="left"/>
              <w:rPr>
                <w:rFonts w:ascii="宋体" w:hAnsi="宋体"/>
                <w:sz w:val="18"/>
                <w:szCs w:val="18"/>
              </w:rPr>
            </w:pPr>
          </w:p>
        </w:tc>
        <w:tc>
          <w:tcPr>
            <w:tcW w:w="670" w:type="dxa"/>
            <w:tcBorders>
              <w:top w:val="single" w:sz="4" w:space="0" w:color="auto"/>
              <w:left w:val="single" w:sz="4" w:space="0" w:color="auto"/>
              <w:bottom w:val="single" w:sz="4" w:space="0" w:color="auto"/>
              <w:right w:val="single" w:sz="4" w:space="0" w:color="auto"/>
            </w:tcBorders>
            <w:vAlign w:val="center"/>
          </w:tcPr>
          <w:p w:rsidR="005850E8" w:rsidRPr="009916DE" w:rsidRDefault="005850E8" w:rsidP="0001572B">
            <w:pPr>
              <w:jc w:val="left"/>
              <w:rPr>
                <w:rFonts w:ascii="宋体" w:hAnsi="宋体"/>
                <w:sz w:val="18"/>
                <w:szCs w:val="18"/>
              </w:rPr>
            </w:pPr>
            <w:r w:rsidRPr="009916DE">
              <w:rPr>
                <w:rFonts w:ascii="宋体" w:hAnsi="宋体" w:hint="eastAsia"/>
                <w:sz w:val="18"/>
                <w:szCs w:val="18"/>
              </w:rPr>
              <w:t>6.5.2</w:t>
            </w:r>
          </w:p>
        </w:tc>
        <w:tc>
          <w:tcPr>
            <w:tcW w:w="7403" w:type="dxa"/>
            <w:tcBorders>
              <w:top w:val="single" w:sz="4" w:space="0" w:color="auto"/>
              <w:left w:val="single" w:sz="4" w:space="0" w:color="auto"/>
              <w:bottom w:val="single" w:sz="4" w:space="0" w:color="auto"/>
              <w:right w:val="single" w:sz="4" w:space="0" w:color="auto"/>
            </w:tcBorders>
            <w:vAlign w:val="center"/>
            <w:hideMark/>
          </w:tcPr>
          <w:p w:rsidR="005850E8" w:rsidRPr="009916DE" w:rsidRDefault="005850E8">
            <w:pPr>
              <w:snapToGrid w:val="0"/>
              <w:spacing w:line="200" w:lineRule="exact"/>
              <w:ind w:firstLineChars="200" w:firstLine="360"/>
              <w:rPr>
                <w:rFonts w:ascii="宋体" w:hAnsi="宋体"/>
                <w:sz w:val="18"/>
                <w:szCs w:val="18"/>
              </w:rPr>
            </w:pPr>
            <w:r w:rsidRPr="009916DE">
              <w:rPr>
                <w:rFonts w:ascii="宋体" w:hAnsi="宋体" w:hint="eastAsia"/>
                <w:sz w:val="18"/>
                <w:szCs w:val="18"/>
              </w:rPr>
              <w:t>非参赛队员积极参与工会活动情况（2分）。根据部门内非参赛队员到比赛现场为体军部队员加油鼓劲情况，酌情加1到2分。</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50E8" w:rsidRPr="009916DE" w:rsidRDefault="005850E8" w:rsidP="00816F82">
            <w:pPr>
              <w:tabs>
                <w:tab w:val="left" w:pos="1677"/>
              </w:tabs>
              <w:spacing w:line="220" w:lineRule="exact"/>
              <w:jc w:val="center"/>
              <w:rPr>
                <w:rFonts w:ascii="宋体"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850E8" w:rsidRPr="009916DE" w:rsidRDefault="005850E8">
            <w:pPr>
              <w:tabs>
                <w:tab w:val="left" w:pos="1677"/>
              </w:tabs>
              <w:spacing w:line="220" w:lineRule="exact"/>
              <w:jc w:val="center"/>
              <w:rPr>
                <w:rFonts w:ascii="宋体" w:hAnsi="宋体"/>
                <w:szCs w:val="21"/>
              </w:rPr>
            </w:pPr>
          </w:p>
        </w:tc>
      </w:tr>
      <w:tr w:rsidR="00C93FA5" w:rsidRPr="009916DE" w:rsidTr="005850E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c>
          <w:tcPr>
            <w:tcW w:w="2850"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pacing w:line="220" w:lineRule="exact"/>
              <w:jc w:val="left"/>
              <w:rPr>
                <w:rFonts w:ascii="宋体" w:hAnsi="宋体"/>
                <w:sz w:val="18"/>
                <w:szCs w:val="18"/>
              </w:rPr>
            </w:pPr>
            <w:r w:rsidRPr="009916DE">
              <w:rPr>
                <w:rFonts w:ascii="宋体" w:hAnsi="宋体" w:hint="eastAsia"/>
                <w:sz w:val="18"/>
                <w:szCs w:val="18"/>
              </w:rPr>
              <w:t>6.6承担社会体育指导员培训任务情况</w:t>
            </w:r>
          </w:p>
        </w:tc>
        <w:tc>
          <w:tcPr>
            <w:tcW w:w="44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20" w:lineRule="exact"/>
              <w:jc w:val="center"/>
              <w:rPr>
                <w:rFonts w:ascii="宋体" w:hAnsi="宋体"/>
                <w:sz w:val="18"/>
                <w:szCs w:val="18"/>
              </w:rPr>
            </w:pPr>
            <w:r w:rsidRPr="009916DE">
              <w:rPr>
                <w:rFonts w:ascii="宋体" w:hAnsi="宋体" w:hint="eastAsia"/>
                <w:sz w:val="18"/>
                <w:szCs w:val="18"/>
              </w:rPr>
              <w:t>8</w:t>
            </w:r>
          </w:p>
        </w:tc>
        <w:tc>
          <w:tcPr>
            <w:tcW w:w="670"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snapToGrid w:val="0"/>
              <w:spacing w:line="220" w:lineRule="exact"/>
              <w:jc w:val="center"/>
              <w:rPr>
                <w:rFonts w:ascii="宋体" w:hAnsi="宋体"/>
                <w:b/>
                <w:sz w:val="18"/>
                <w:szCs w:val="18"/>
              </w:rPr>
            </w:pPr>
            <w:r w:rsidRPr="009916DE">
              <w:rPr>
                <w:rFonts w:ascii="宋体" w:hAnsi="宋体" w:hint="eastAsia"/>
                <w:b/>
                <w:sz w:val="18"/>
                <w:szCs w:val="18"/>
              </w:rPr>
              <w:t>6.6.1</w:t>
            </w:r>
          </w:p>
        </w:tc>
        <w:tc>
          <w:tcPr>
            <w:tcW w:w="740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00" w:lineRule="exact"/>
              <w:ind w:firstLineChars="200" w:firstLine="360"/>
              <w:rPr>
                <w:rFonts w:ascii="宋体" w:hAnsi="宋体"/>
                <w:sz w:val="18"/>
                <w:szCs w:val="18"/>
              </w:rPr>
            </w:pPr>
            <w:r w:rsidRPr="009916DE">
              <w:rPr>
                <w:rFonts w:ascii="宋体" w:hAnsi="宋体" w:hint="eastAsia"/>
                <w:sz w:val="18"/>
                <w:szCs w:val="18"/>
              </w:rPr>
              <w:t>教研组内符合要求的教师根据体军部培训工作安排积极参加社会体育指导员培训授课任务。累计参与人数排名第一的部门该项得分为满分，以后逐名降1分；无人参与的，该项目得分为0分。</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r>
      <w:tr w:rsidR="00C93FA5" w:rsidRPr="009916DE" w:rsidTr="005850E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c>
          <w:tcPr>
            <w:tcW w:w="2850"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pacing w:line="220" w:lineRule="exact"/>
              <w:jc w:val="left"/>
              <w:rPr>
                <w:rFonts w:ascii="宋体" w:hAnsi="宋体"/>
                <w:sz w:val="18"/>
                <w:szCs w:val="18"/>
              </w:rPr>
            </w:pPr>
            <w:r w:rsidRPr="009916DE">
              <w:rPr>
                <w:rFonts w:ascii="宋体" w:hAnsi="宋体" w:hint="eastAsia"/>
                <w:sz w:val="18"/>
                <w:szCs w:val="18"/>
              </w:rPr>
              <w:t>6.7承担其他社会体育工作情况</w:t>
            </w:r>
          </w:p>
        </w:tc>
        <w:tc>
          <w:tcPr>
            <w:tcW w:w="44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20" w:lineRule="exact"/>
              <w:jc w:val="center"/>
              <w:rPr>
                <w:rFonts w:ascii="宋体" w:hAnsi="宋体"/>
                <w:sz w:val="18"/>
                <w:szCs w:val="18"/>
              </w:rPr>
            </w:pPr>
            <w:r w:rsidRPr="009916DE">
              <w:rPr>
                <w:rFonts w:ascii="宋体" w:hAnsi="宋体" w:hint="eastAsia"/>
                <w:sz w:val="18"/>
                <w:szCs w:val="18"/>
              </w:rPr>
              <w:t>5</w:t>
            </w:r>
          </w:p>
        </w:tc>
        <w:tc>
          <w:tcPr>
            <w:tcW w:w="670"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snapToGrid w:val="0"/>
              <w:spacing w:line="220" w:lineRule="exact"/>
              <w:jc w:val="center"/>
              <w:rPr>
                <w:rFonts w:ascii="宋体" w:hAnsi="宋体"/>
                <w:b/>
                <w:sz w:val="18"/>
                <w:szCs w:val="18"/>
              </w:rPr>
            </w:pPr>
            <w:r w:rsidRPr="009916DE">
              <w:rPr>
                <w:rFonts w:ascii="宋体" w:hAnsi="宋体" w:hint="eastAsia"/>
                <w:b/>
                <w:sz w:val="18"/>
                <w:szCs w:val="18"/>
              </w:rPr>
              <w:t>6.7.1</w:t>
            </w:r>
          </w:p>
        </w:tc>
        <w:tc>
          <w:tcPr>
            <w:tcW w:w="740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00" w:lineRule="exact"/>
              <w:ind w:firstLineChars="200" w:firstLine="360"/>
              <w:rPr>
                <w:rFonts w:ascii="宋体" w:hAnsi="宋体"/>
                <w:sz w:val="18"/>
                <w:szCs w:val="18"/>
              </w:rPr>
            </w:pPr>
            <w:r w:rsidRPr="009916DE">
              <w:rPr>
                <w:rFonts w:ascii="宋体" w:hAnsi="宋体" w:hint="eastAsia"/>
                <w:sz w:val="18"/>
                <w:szCs w:val="18"/>
              </w:rPr>
              <w:t>教研组教师根据体军部承接的其他社会性体育工作需要积极报名参与相关活动。根据教研组</w:t>
            </w:r>
            <w:proofErr w:type="gramStart"/>
            <w:r w:rsidRPr="009916DE">
              <w:rPr>
                <w:rFonts w:ascii="宋体" w:hAnsi="宋体" w:hint="eastAsia"/>
                <w:sz w:val="18"/>
                <w:szCs w:val="18"/>
              </w:rPr>
              <w:t>内教师</w:t>
            </w:r>
            <w:proofErr w:type="gramEnd"/>
            <w:r w:rsidRPr="009916DE">
              <w:rPr>
                <w:rFonts w:ascii="宋体" w:hAnsi="宋体" w:hint="eastAsia"/>
                <w:sz w:val="18"/>
                <w:szCs w:val="18"/>
              </w:rPr>
              <w:t>累计参与人数进行排名，排名第一的部门该项得分为满分，以后逐名降2分。</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r>
      <w:tr w:rsidR="00C93FA5" w:rsidRPr="009916DE" w:rsidTr="005850E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widowControl/>
              <w:jc w:val="left"/>
              <w:rPr>
                <w:rFonts w:ascii="宋体" w:hAnsi="宋体"/>
                <w:szCs w:val="21"/>
              </w:rPr>
            </w:pPr>
          </w:p>
        </w:tc>
        <w:tc>
          <w:tcPr>
            <w:tcW w:w="2850"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pacing w:line="220" w:lineRule="exact"/>
              <w:jc w:val="left"/>
              <w:rPr>
                <w:rFonts w:ascii="宋体" w:hAnsi="宋体"/>
                <w:sz w:val="18"/>
                <w:szCs w:val="18"/>
              </w:rPr>
            </w:pPr>
            <w:r w:rsidRPr="009916DE">
              <w:rPr>
                <w:rFonts w:ascii="宋体" w:hAnsi="宋体" w:hint="eastAsia"/>
                <w:sz w:val="18"/>
                <w:szCs w:val="18"/>
              </w:rPr>
              <w:t>6.8办公区域内卫生情况</w:t>
            </w:r>
          </w:p>
        </w:tc>
        <w:tc>
          <w:tcPr>
            <w:tcW w:w="44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20" w:lineRule="exact"/>
              <w:jc w:val="center"/>
              <w:rPr>
                <w:rFonts w:ascii="宋体" w:hAnsi="宋体"/>
                <w:sz w:val="18"/>
                <w:szCs w:val="18"/>
              </w:rPr>
            </w:pPr>
            <w:r w:rsidRPr="009916DE">
              <w:rPr>
                <w:rFonts w:ascii="宋体" w:hAnsi="宋体" w:hint="eastAsia"/>
                <w:sz w:val="18"/>
                <w:szCs w:val="18"/>
              </w:rPr>
              <w:t>3</w:t>
            </w:r>
          </w:p>
        </w:tc>
        <w:tc>
          <w:tcPr>
            <w:tcW w:w="670"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rsidP="00C93FA5">
            <w:pPr>
              <w:snapToGrid w:val="0"/>
              <w:spacing w:line="220" w:lineRule="exact"/>
              <w:jc w:val="center"/>
              <w:rPr>
                <w:rFonts w:ascii="宋体" w:hAnsi="宋体"/>
                <w:sz w:val="18"/>
                <w:szCs w:val="18"/>
              </w:rPr>
            </w:pPr>
            <w:r w:rsidRPr="009916DE">
              <w:rPr>
                <w:rFonts w:ascii="宋体" w:hAnsi="宋体" w:hint="eastAsia"/>
                <w:sz w:val="18"/>
                <w:szCs w:val="18"/>
              </w:rPr>
              <w:t>6.8.1</w:t>
            </w:r>
          </w:p>
        </w:tc>
        <w:tc>
          <w:tcPr>
            <w:tcW w:w="7403" w:type="dxa"/>
            <w:tcBorders>
              <w:top w:val="single" w:sz="4" w:space="0" w:color="auto"/>
              <w:left w:val="single" w:sz="4" w:space="0" w:color="auto"/>
              <w:bottom w:val="single" w:sz="4" w:space="0" w:color="auto"/>
              <w:right w:val="single" w:sz="4" w:space="0" w:color="auto"/>
            </w:tcBorders>
            <w:vAlign w:val="center"/>
            <w:hideMark/>
          </w:tcPr>
          <w:p w:rsidR="00C93FA5" w:rsidRPr="009916DE" w:rsidRDefault="00C93FA5">
            <w:pPr>
              <w:snapToGrid w:val="0"/>
              <w:spacing w:line="200" w:lineRule="exact"/>
              <w:ind w:firstLineChars="200" w:firstLine="360"/>
              <w:rPr>
                <w:rFonts w:ascii="宋体" w:hAnsi="宋体"/>
                <w:sz w:val="18"/>
                <w:szCs w:val="18"/>
              </w:rPr>
            </w:pPr>
            <w:r w:rsidRPr="009916DE">
              <w:rPr>
                <w:rFonts w:ascii="宋体" w:hAnsi="宋体" w:hint="eastAsia"/>
                <w:sz w:val="18"/>
                <w:szCs w:val="18"/>
              </w:rPr>
              <w:t>各办公室应认真做好日常卫生工作，保持办公室干净、整洁。根据学院有关部门检查情况和体军部不定期巡查情况，对办公室年度卫生状况进行总体评价，排名第一的，该项得分为满分，以后逐名降1分。</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C93FA5" w:rsidRPr="009916DE" w:rsidRDefault="00C93FA5">
            <w:pPr>
              <w:tabs>
                <w:tab w:val="left" w:pos="1677"/>
              </w:tabs>
              <w:spacing w:line="220" w:lineRule="exact"/>
              <w:jc w:val="center"/>
              <w:rPr>
                <w:rFonts w:ascii="宋体" w:hAnsi="宋体"/>
                <w:szCs w:val="21"/>
              </w:rPr>
            </w:pPr>
          </w:p>
        </w:tc>
      </w:tr>
      <w:tr w:rsidR="00587DEF" w:rsidRPr="009916DE" w:rsidTr="005850E8">
        <w:trPr>
          <w:trHeight w:val="340"/>
          <w:jc w:val="center"/>
        </w:trPr>
        <w:tc>
          <w:tcPr>
            <w:tcW w:w="12836" w:type="dxa"/>
            <w:gridSpan w:val="5"/>
            <w:tcBorders>
              <w:top w:val="single" w:sz="4" w:space="0" w:color="auto"/>
              <w:left w:val="single" w:sz="4" w:space="0" w:color="auto"/>
              <w:bottom w:val="single" w:sz="4" w:space="0" w:color="auto"/>
              <w:right w:val="single" w:sz="4" w:space="0" w:color="auto"/>
            </w:tcBorders>
            <w:vAlign w:val="center"/>
            <w:hideMark/>
          </w:tcPr>
          <w:p w:rsidR="00587DEF" w:rsidRPr="009916DE" w:rsidRDefault="00587DEF">
            <w:pPr>
              <w:snapToGrid w:val="0"/>
              <w:spacing w:line="220" w:lineRule="exact"/>
              <w:ind w:firstLineChars="200" w:firstLine="422"/>
              <w:jc w:val="right"/>
              <w:rPr>
                <w:rFonts w:ascii="宋体" w:hAnsi="宋体"/>
                <w:b/>
                <w:szCs w:val="21"/>
              </w:rPr>
            </w:pPr>
            <w:r w:rsidRPr="009916DE">
              <w:rPr>
                <w:rFonts w:ascii="宋体" w:hAnsi="宋体" w:hint="eastAsia"/>
                <w:b/>
                <w:szCs w:val="21"/>
              </w:rPr>
              <w:t xml:space="preserve">合  计   </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587DEF" w:rsidRPr="009916DE" w:rsidRDefault="00587DEF">
            <w:pPr>
              <w:tabs>
                <w:tab w:val="left" w:pos="1677"/>
              </w:tabs>
              <w:spacing w:line="220" w:lineRule="exact"/>
              <w:jc w:val="center"/>
              <w:rPr>
                <w:rFonts w:ascii="宋体" w:hAnsi="宋体"/>
                <w:b/>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87DEF" w:rsidRPr="009916DE" w:rsidRDefault="00587DEF">
            <w:pPr>
              <w:tabs>
                <w:tab w:val="left" w:pos="1677"/>
              </w:tabs>
              <w:spacing w:line="220" w:lineRule="exact"/>
              <w:jc w:val="center"/>
              <w:rPr>
                <w:rFonts w:ascii="宋体" w:hAnsi="宋体"/>
                <w:b/>
                <w:szCs w:val="21"/>
              </w:rPr>
            </w:pPr>
          </w:p>
        </w:tc>
      </w:tr>
    </w:tbl>
    <w:p w:rsidR="00A062B2" w:rsidRPr="00876699" w:rsidRDefault="00744F98">
      <w:pPr>
        <w:rPr>
          <w:b/>
          <w:color w:val="FF0000"/>
        </w:rPr>
      </w:pPr>
      <w:r w:rsidRPr="009916DE">
        <w:rPr>
          <w:rFonts w:hint="eastAsia"/>
          <w:b/>
          <w:color w:val="FF0000"/>
        </w:rPr>
        <w:t>注：</w:t>
      </w:r>
      <w:r w:rsidR="0001572B" w:rsidRPr="009916DE">
        <w:rPr>
          <w:rFonts w:hint="eastAsia"/>
          <w:b/>
          <w:color w:val="FF0000"/>
        </w:rPr>
        <w:t>1</w:t>
      </w:r>
      <w:r w:rsidR="0001572B" w:rsidRPr="009916DE">
        <w:rPr>
          <w:rFonts w:hint="eastAsia"/>
          <w:b/>
          <w:color w:val="FF0000"/>
        </w:rPr>
        <w:t>、</w:t>
      </w:r>
      <w:r w:rsidRPr="009916DE">
        <w:rPr>
          <w:rFonts w:hint="eastAsia"/>
          <w:b/>
          <w:color w:val="FF0000"/>
        </w:rPr>
        <w:t>自评分栏目内有</w:t>
      </w:r>
      <w:r w:rsidR="00C757AD" w:rsidRPr="009916DE">
        <w:rPr>
          <w:rFonts w:hint="eastAsia"/>
          <w:b/>
          <w:color w:val="FF0000"/>
        </w:rPr>
        <w:t>背景颜色</w:t>
      </w:r>
      <w:r w:rsidR="00043B57" w:rsidRPr="009916DE">
        <w:rPr>
          <w:rFonts w:hint="eastAsia"/>
          <w:b/>
          <w:color w:val="FF0000"/>
        </w:rPr>
        <w:t>的表格内填写负值分数，其他表格</w:t>
      </w:r>
      <w:r w:rsidRPr="009916DE">
        <w:rPr>
          <w:rFonts w:hint="eastAsia"/>
          <w:b/>
          <w:color w:val="FF0000"/>
        </w:rPr>
        <w:t>填写正值分数。</w:t>
      </w:r>
      <w:r w:rsidR="0001572B" w:rsidRPr="009916DE">
        <w:rPr>
          <w:rFonts w:asciiTheme="minorEastAsia" w:eastAsiaTheme="minorEastAsia" w:hAnsiTheme="minorEastAsia" w:hint="eastAsia"/>
          <w:b/>
          <w:color w:val="FF0000"/>
        </w:rPr>
        <w:t>2、指标5.4.1、6.5.1、6.6.1、6.7.1分数由办公室提供。</w:t>
      </w:r>
    </w:p>
    <w:sectPr w:rsidR="00A062B2" w:rsidRPr="00876699" w:rsidSect="00587DEF">
      <w:pgSz w:w="16838" w:h="11906" w:orient="landscape" w:code="9"/>
      <w:pgMar w:top="567" w:right="1440" w:bottom="56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DAA" w:rsidRDefault="00F32DAA" w:rsidP="00043B57">
      <w:r>
        <w:separator/>
      </w:r>
    </w:p>
  </w:endnote>
  <w:endnote w:type="continuationSeparator" w:id="0">
    <w:p w:rsidR="00F32DAA" w:rsidRDefault="00F32DAA" w:rsidP="0004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DAA" w:rsidRDefault="00F32DAA" w:rsidP="00043B57">
      <w:r>
        <w:separator/>
      </w:r>
    </w:p>
  </w:footnote>
  <w:footnote w:type="continuationSeparator" w:id="0">
    <w:p w:rsidR="00F32DAA" w:rsidRDefault="00F32DAA" w:rsidP="00043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DA"/>
    <w:rsid w:val="0001572B"/>
    <w:rsid w:val="00043B57"/>
    <w:rsid w:val="00055E42"/>
    <w:rsid w:val="0006124E"/>
    <w:rsid w:val="00100A2A"/>
    <w:rsid w:val="0036478A"/>
    <w:rsid w:val="005362CE"/>
    <w:rsid w:val="005850E8"/>
    <w:rsid w:val="00587DEF"/>
    <w:rsid w:val="00726BEB"/>
    <w:rsid w:val="00744F98"/>
    <w:rsid w:val="00753E6B"/>
    <w:rsid w:val="00821556"/>
    <w:rsid w:val="00834BDA"/>
    <w:rsid w:val="00876699"/>
    <w:rsid w:val="009916DE"/>
    <w:rsid w:val="009A2962"/>
    <w:rsid w:val="009B7BA7"/>
    <w:rsid w:val="00A062B2"/>
    <w:rsid w:val="00A449E9"/>
    <w:rsid w:val="00A52D32"/>
    <w:rsid w:val="00B35FCB"/>
    <w:rsid w:val="00B91D29"/>
    <w:rsid w:val="00C041C4"/>
    <w:rsid w:val="00C11795"/>
    <w:rsid w:val="00C71FA4"/>
    <w:rsid w:val="00C757AD"/>
    <w:rsid w:val="00C93FA5"/>
    <w:rsid w:val="00DE2FE6"/>
    <w:rsid w:val="00EE2182"/>
    <w:rsid w:val="00F32DAA"/>
    <w:rsid w:val="00F4669E"/>
    <w:rsid w:val="00F94D8C"/>
    <w:rsid w:val="00FB4A83"/>
    <w:rsid w:val="00FE4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D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57"/>
    <w:rPr>
      <w:rFonts w:ascii="Times New Roman" w:eastAsia="宋体" w:hAnsi="Times New Roman" w:cs="Times New Roman"/>
      <w:sz w:val="18"/>
      <w:szCs w:val="18"/>
    </w:rPr>
  </w:style>
  <w:style w:type="paragraph" w:styleId="a4">
    <w:name w:val="footer"/>
    <w:basedOn w:val="a"/>
    <w:link w:val="Char0"/>
    <w:uiPriority w:val="99"/>
    <w:unhideWhenUsed/>
    <w:rsid w:val="00043B57"/>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5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D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57"/>
    <w:rPr>
      <w:rFonts w:ascii="Times New Roman" w:eastAsia="宋体" w:hAnsi="Times New Roman" w:cs="Times New Roman"/>
      <w:sz w:val="18"/>
      <w:szCs w:val="18"/>
    </w:rPr>
  </w:style>
  <w:style w:type="paragraph" w:styleId="a4">
    <w:name w:val="footer"/>
    <w:basedOn w:val="a"/>
    <w:link w:val="Char0"/>
    <w:uiPriority w:val="99"/>
    <w:unhideWhenUsed/>
    <w:rsid w:val="00043B57"/>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5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20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2982</Characters>
  <Application>Microsoft Office Word</Application>
  <DocSecurity>0</DocSecurity>
  <Lines>24</Lines>
  <Paragraphs>6</Paragraphs>
  <ScaleCrop>false</ScaleCrop>
  <Company>Hewlett-Packard Company</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dcterms:created xsi:type="dcterms:W3CDTF">2018-12-25T04:39:00Z</dcterms:created>
  <dcterms:modified xsi:type="dcterms:W3CDTF">2018-12-25T04:39:00Z</dcterms:modified>
</cp:coreProperties>
</file>